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AFE" w:rsidRDefault="00F67AFE" w:rsidP="00386C47">
      <w:pPr>
        <w:widowControl w:val="0"/>
        <w:spacing w:before="40" w:after="0" w:line="276" w:lineRule="auto"/>
        <w:jc w:val="right"/>
        <w:rPr>
          <w:rFonts w:ascii="Arial" w:eastAsia="Arial" w:hAnsi="Arial" w:cs="Arial"/>
          <w:b/>
          <w:sz w:val="38"/>
          <w:szCs w:val="38"/>
        </w:rPr>
      </w:pPr>
      <w:r>
        <w:rPr>
          <w:rFonts w:ascii="Arial" w:eastAsia="Arial" w:hAnsi="Arial" w:cs="Arial"/>
          <w:noProof/>
          <w:sz w:val="24"/>
          <w:szCs w:val="24"/>
        </w:rPr>
        <w:drawing>
          <wp:inline distT="0" distB="0" distL="0" distR="0" wp14:anchorId="0CE7DFD5" wp14:editId="368296FE">
            <wp:extent cx="1545306" cy="1235075"/>
            <wp:effectExtent l="0" t="0" r="0" b="3175"/>
            <wp:docPr id="3" name="Attēls 3" descr="C:\Users\User\AppData\Local\Microsoft\Windows\INetCache\Content.Word\359799569_582722417369181_4785210223271153489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INetCache\Content.Word\359799569_582722417369181_4785210223271153489_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3618" cy="1257704"/>
                    </a:xfrm>
                    <a:prstGeom prst="rect">
                      <a:avLst/>
                    </a:prstGeom>
                    <a:noFill/>
                    <a:ln>
                      <a:noFill/>
                    </a:ln>
                  </pic:spPr>
                </pic:pic>
              </a:graphicData>
            </a:graphic>
          </wp:inline>
        </w:drawing>
      </w:r>
      <w:r>
        <w:rPr>
          <w:rFonts w:ascii="Arial" w:eastAsia="Arial" w:hAnsi="Arial" w:cs="Arial"/>
          <w:b/>
          <w:sz w:val="38"/>
          <w:szCs w:val="38"/>
        </w:rPr>
        <w:tab/>
      </w:r>
      <w:r>
        <w:rPr>
          <w:rFonts w:ascii="Arial" w:eastAsia="Arial" w:hAnsi="Arial" w:cs="Arial"/>
          <w:b/>
          <w:sz w:val="38"/>
          <w:szCs w:val="38"/>
        </w:rPr>
        <w:tab/>
      </w:r>
      <w:r>
        <w:rPr>
          <w:rFonts w:ascii="Arial" w:eastAsia="Arial" w:hAnsi="Arial" w:cs="Arial"/>
          <w:b/>
          <w:sz w:val="38"/>
          <w:szCs w:val="38"/>
        </w:rPr>
        <w:tab/>
      </w:r>
      <w:r>
        <w:rPr>
          <w:rFonts w:ascii="Arial" w:eastAsia="Arial" w:hAnsi="Arial" w:cs="Arial"/>
          <w:b/>
          <w:sz w:val="38"/>
          <w:szCs w:val="38"/>
        </w:rPr>
        <w:tab/>
      </w:r>
      <w:r w:rsidR="00386C47">
        <w:rPr>
          <w:rFonts w:ascii="Arial" w:eastAsia="Arial" w:hAnsi="Arial" w:cs="Arial"/>
          <w:b/>
          <w:sz w:val="38"/>
          <w:szCs w:val="38"/>
        </w:rPr>
        <w:t xml:space="preserve">            </w:t>
      </w:r>
      <w:r w:rsidR="00386C47">
        <w:rPr>
          <w:rFonts w:ascii="Arial" w:eastAsia="Arial" w:hAnsi="Arial" w:cs="Arial"/>
          <w:noProof/>
          <w:sz w:val="24"/>
          <w:szCs w:val="24"/>
        </w:rPr>
        <w:drawing>
          <wp:inline distT="0" distB="0" distL="0" distR="0">
            <wp:extent cx="1816100" cy="1316162"/>
            <wp:effectExtent l="0" t="0" r="0" b="0"/>
            <wp:docPr id="5" name="Attēls 5" descr="C:\Users\User\AppData\Local\Microsoft\Windows\INetCache\Content.Word\Screenshot_20230919_235516_Gall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AppData\Local\Microsoft\Windows\INetCache\Content.Word\Screenshot_20230919_235516_Galler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2025" cy="1327703"/>
                    </a:xfrm>
                    <a:prstGeom prst="rect">
                      <a:avLst/>
                    </a:prstGeom>
                    <a:noFill/>
                    <a:ln>
                      <a:noFill/>
                    </a:ln>
                  </pic:spPr>
                </pic:pic>
              </a:graphicData>
            </a:graphic>
          </wp:inline>
        </w:drawing>
      </w:r>
      <w:r>
        <w:rPr>
          <w:rFonts w:ascii="Arial" w:eastAsia="Arial" w:hAnsi="Arial" w:cs="Arial"/>
          <w:b/>
          <w:sz w:val="38"/>
          <w:szCs w:val="38"/>
        </w:rPr>
        <w:t xml:space="preserve">           </w:t>
      </w:r>
      <w:r>
        <w:rPr>
          <w:rFonts w:ascii="Arial" w:eastAsia="Arial" w:hAnsi="Arial" w:cs="Arial"/>
          <w:b/>
          <w:sz w:val="38"/>
          <w:szCs w:val="38"/>
        </w:rPr>
        <w:tab/>
        <w:t xml:space="preserve">     </w:t>
      </w:r>
    </w:p>
    <w:p w:rsidR="006637C4" w:rsidRDefault="00255DCE" w:rsidP="00213031">
      <w:pPr>
        <w:widowControl w:val="0"/>
        <w:spacing w:before="40" w:after="0" w:line="276" w:lineRule="auto"/>
        <w:jc w:val="center"/>
        <w:rPr>
          <w:rFonts w:ascii="Arial" w:eastAsia="Arial" w:hAnsi="Arial" w:cs="Arial"/>
          <w:b/>
          <w:sz w:val="38"/>
          <w:szCs w:val="38"/>
        </w:rPr>
      </w:pPr>
      <w:r>
        <w:rPr>
          <w:rFonts w:ascii="Arial" w:eastAsia="Arial" w:hAnsi="Arial" w:cs="Arial"/>
          <w:b/>
          <w:sz w:val="38"/>
          <w:szCs w:val="38"/>
        </w:rPr>
        <w:t>LĒDU</w:t>
      </w:r>
      <w:r w:rsidR="00213031">
        <w:rPr>
          <w:rFonts w:ascii="Arial" w:eastAsia="Arial" w:hAnsi="Arial" w:cs="Arial"/>
          <w:b/>
          <w:sz w:val="38"/>
          <w:szCs w:val="38"/>
        </w:rPr>
        <w:t>RGAS ZIBEŅU LĪGA SPONSORED BY BIOVIDE</w:t>
      </w:r>
    </w:p>
    <w:p w:rsidR="006637C4" w:rsidRDefault="0076061E">
      <w:pPr>
        <w:widowControl w:val="0"/>
        <w:spacing w:before="120" w:after="0" w:line="276" w:lineRule="auto"/>
        <w:jc w:val="center"/>
        <w:rPr>
          <w:rFonts w:ascii="Arial" w:eastAsia="Arial" w:hAnsi="Arial" w:cs="Arial"/>
          <w:b/>
          <w:sz w:val="35"/>
          <w:szCs w:val="35"/>
        </w:rPr>
      </w:pPr>
      <w:r>
        <w:rPr>
          <w:rFonts w:ascii="Arial" w:eastAsia="Arial" w:hAnsi="Arial" w:cs="Arial"/>
          <w:b/>
          <w:sz w:val="35"/>
          <w:szCs w:val="35"/>
        </w:rPr>
        <w:t>NOLIKUMS</w:t>
      </w:r>
    </w:p>
    <w:p w:rsidR="006637C4" w:rsidRDefault="0076061E">
      <w:pPr>
        <w:pStyle w:val="Virsraksts1"/>
        <w:widowControl w:val="0"/>
        <w:numPr>
          <w:ilvl w:val="0"/>
          <w:numId w:val="1"/>
        </w:numPr>
        <w:spacing w:after="0" w:line="276" w:lineRule="auto"/>
        <w:ind w:left="426"/>
        <w:jc w:val="both"/>
        <w:rPr>
          <w:rFonts w:ascii="Arial" w:eastAsia="Arial" w:hAnsi="Arial" w:cs="Arial"/>
          <w:sz w:val="24"/>
          <w:szCs w:val="24"/>
        </w:rPr>
      </w:pPr>
      <w:r>
        <w:rPr>
          <w:rFonts w:ascii="Arial" w:eastAsia="Arial" w:hAnsi="Arial" w:cs="Arial"/>
          <w:sz w:val="24"/>
          <w:szCs w:val="24"/>
        </w:rPr>
        <w:t>MĒRĶIS UN UZDEVUMI</w:t>
      </w:r>
    </w:p>
    <w:p w:rsidR="006637C4" w:rsidRDefault="00D4137A">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Popularizēt disku golfu</w:t>
      </w:r>
      <w:r w:rsidR="007B4C42">
        <w:rPr>
          <w:rFonts w:ascii="Arial" w:eastAsia="Arial" w:hAnsi="Arial" w:cs="Arial"/>
          <w:sz w:val="24"/>
          <w:szCs w:val="24"/>
        </w:rPr>
        <w:t xml:space="preserve"> Ādažu novadā, Siguldas novadā </w:t>
      </w:r>
      <w:r w:rsidR="00DF77C1">
        <w:rPr>
          <w:rFonts w:ascii="Arial" w:eastAsia="Arial" w:hAnsi="Arial" w:cs="Arial"/>
          <w:sz w:val="24"/>
          <w:szCs w:val="24"/>
        </w:rPr>
        <w:t>un Latvijā</w:t>
      </w:r>
      <w:r w:rsidR="00595339">
        <w:rPr>
          <w:rFonts w:ascii="Arial" w:eastAsia="Arial" w:hAnsi="Arial" w:cs="Arial"/>
          <w:sz w:val="24"/>
          <w:szCs w:val="24"/>
        </w:rPr>
        <w:t>.</w:t>
      </w:r>
    </w:p>
    <w:p w:rsidR="00D4137A" w:rsidRDefault="00D4137A" w:rsidP="00D4137A">
      <w:pPr>
        <w:widowControl w:val="0"/>
        <w:numPr>
          <w:ilvl w:val="1"/>
          <w:numId w:val="1"/>
        </w:numPr>
        <w:spacing w:after="0" w:line="276" w:lineRule="auto"/>
        <w:jc w:val="both"/>
        <w:rPr>
          <w:rFonts w:ascii="Arial" w:eastAsia="Arial" w:hAnsi="Arial" w:cs="Arial"/>
          <w:sz w:val="24"/>
          <w:szCs w:val="24"/>
        </w:rPr>
      </w:pPr>
      <w:r w:rsidRPr="00D4137A">
        <w:rPr>
          <w:rFonts w:ascii="Arial" w:eastAsia="Arial" w:hAnsi="Arial" w:cs="Arial"/>
          <w:sz w:val="24"/>
          <w:szCs w:val="24"/>
        </w:rPr>
        <w:t>Veicināt vese</w:t>
      </w:r>
      <w:r>
        <w:rPr>
          <w:rFonts w:ascii="Arial" w:eastAsia="Arial" w:hAnsi="Arial" w:cs="Arial"/>
          <w:sz w:val="24"/>
          <w:szCs w:val="24"/>
        </w:rPr>
        <w:t xml:space="preserve">līgu dzīvesveidu, </w:t>
      </w:r>
      <w:r w:rsidRPr="00D4137A">
        <w:rPr>
          <w:rFonts w:ascii="Arial" w:eastAsia="Arial" w:hAnsi="Arial" w:cs="Arial"/>
          <w:sz w:val="24"/>
          <w:szCs w:val="24"/>
        </w:rPr>
        <w:t xml:space="preserve">aktīvi </w:t>
      </w:r>
      <w:r>
        <w:rPr>
          <w:rFonts w:ascii="Arial" w:eastAsia="Arial" w:hAnsi="Arial" w:cs="Arial"/>
          <w:sz w:val="24"/>
          <w:szCs w:val="24"/>
        </w:rPr>
        <w:t>un lietderīgi pavadot</w:t>
      </w:r>
      <w:r w:rsidRPr="00D4137A">
        <w:rPr>
          <w:rFonts w:ascii="Arial" w:eastAsia="Arial" w:hAnsi="Arial" w:cs="Arial"/>
          <w:sz w:val="24"/>
          <w:szCs w:val="24"/>
        </w:rPr>
        <w:t xml:space="preserve"> brīvo laiku</w:t>
      </w:r>
      <w:r w:rsidR="00595339">
        <w:rPr>
          <w:rFonts w:ascii="Arial" w:eastAsia="Arial" w:hAnsi="Arial" w:cs="Arial"/>
          <w:sz w:val="24"/>
          <w:szCs w:val="24"/>
        </w:rPr>
        <w:t>.</w:t>
      </w:r>
    </w:p>
    <w:p w:rsidR="006637C4" w:rsidRDefault="00931FDD">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Noskaidrot Līgas</w:t>
      </w:r>
      <w:r w:rsidR="005E59A5">
        <w:rPr>
          <w:rFonts w:ascii="Arial" w:eastAsia="Arial" w:hAnsi="Arial" w:cs="Arial"/>
          <w:sz w:val="24"/>
          <w:szCs w:val="24"/>
        </w:rPr>
        <w:t xml:space="preserve"> meistarīgākos spēlētājus</w:t>
      </w:r>
      <w:r w:rsidR="00595339">
        <w:rPr>
          <w:rFonts w:ascii="Arial" w:eastAsia="Arial" w:hAnsi="Arial" w:cs="Arial"/>
          <w:sz w:val="24"/>
          <w:szCs w:val="24"/>
        </w:rPr>
        <w:t>.</w:t>
      </w:r>
    </w:p>
    <w:p w:rsidR="00D4137A" w:rsidRDefault="00D4137A" w:rsidP="00F60478">
      <w:pPr>
        <w:widowControl w:val="0"/>
        <w:spacing w:after="0" w:line="276" w:lineRule="auto"/>
        <w:ind w:left="1080"/>
        <w:jc w:val="both"/>
        <w:rPr>
          <w:rFonts w:ascii="Arial" w:eastAsia="Arial" w:hAnsi="Arial" w:cs="Arial"/>
          <w:sz w:val="24"/>
          <w:szCs w:val="24"/>
        </w:rPr>
      </w:pPr>
    </w:p>
    <w:p w:rsidR="006637C4" w:rsidRDefault="0076061E">
      <w:pPr>
        <w:pStyle w:val="Virsraksts1"/>
        <w:widowControl w:val="0"/>
        <w:numPr>
          <w:ilvl w:val="0"/>
          <w:numId w:val="1"/>
        </w:numPr>
        <w:spacing w:before="0" w:after="0" w:line="276" w:lineRule="auto"/>
        <w:ind w:left="426"/>
        <w:jc w:val="both"/>
        <w:rPr>
          <w:rFonts w:ascii="Arial" w:eastAsia="Arial" w:hAnsi="Arial" w:cs="Arial"/>
          <w:sz w:val="24"/>
          <w:szCs w:val="24"/>
        </w:rPr>
      </w:pPr>
      <w:r>
        <w:rPr>
          <w:rFonts w:ascii="Arial" w:eastAsia="Arial" w:hAnsi="Arial" w:cs="Arial"/>
          <w:sz w:val="24"/>
          <w:szCs w:val="24"/>
        </w:rPr>
        <w:t>VADĪBA</w:t>
      </w:r>
    </w:p>
    <w:p w:rsidR="006637C4" w:rsidRDefault="00931FDD">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Lēdurgas Zibeņu Līga</w:t>
      </w:r>
      <w:r w:rsidR="00055936">
        <w:rPr>
          <w:rFonts w:ascii="Arial" w:eastAsia="Arial" w:hAnsi="Arial" w:cs="Arial"/>
          <w:sz w:val="24"/>
          <w:szCs w:val="24"/>
        </w:rPr>
        <w:t xml:space="preserve"> ( turpmāk – sacensības) </w:t>
      </w:r>
      <w:r w:rsidR="0076061E">
        <w:rPr>
          <w:rFonts w:ascii="Arial" w:eastAsia="Arial" w:hAnsi="Arial" w:cs="Arial"/>
          <w:sz w:val="24"/>
          <w:szCs w:val="24"/>
        </w:rPr>
        <w:t xml:space="preserve">rīko </w:t>
      </w:r>
      <w:r>
        <w:rPr>
          <w:rFonts w:ascii="Arial" w:eastAsia="Arial" w:hAnsi="Arial" w:cs="Arial"/>
          <w:sz w:val="24"/>
          <w:szCs w:val="24"/>
        </w:rPr>
        <w:t>B</w:t>
      </w:r>
      <w:r w:rsidR="009C784A">
        <w:rPr>
          <w:rFonts w:ascii="Arial" w:eastAsia="Arial" w:hAnsi="Arial" w:cs="Arial"/>
          <w:sz w:val="24"/>
          <w:szCs w:val="24"/>
        </w:rPr>
        <w:t>iedrība ‘’Sporta Klubs ‘’Zibeņi</w:t>
      </w:r>
      <w:r w:rsidR="00910057">
        <w:rPr>
          <w:rFonts w:ascii="Arial" w:eastAsia="Arial" w:hAnsi="Arial" w:cs="Arial"/>
          <w:sz w:val="24"/>
          <w:szCs w:val="24"/>
        </w:rPr>
        <w:t>’’’’</w:t>
      </w:r>
      <w:r w:rsidR="00595339">
        <w:rPr>
          <w:rFonts w:ascii="Arial" w:eastAsia="Arial" w:hAnsi="Arial" w:cs="Arial"/>
          <w:sz w:val="24"/>
          <w:szCs w:val="24"/>
        </w:rPr>
        <w:t>.</w:t>
      </w:r>
    </w:p>
    <w:p w:rsidR="006637C4" w:rsidRPr="00654E3D" w:rsidRDefault="00055936" w:rsidP="00654E3D">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 xml:space="preserve">Sacensības </w:t>
      </w:r>
      <w:r w:rsidR="00654E3D" w:rsidRPr="00654E3D">
        <w:rPr>
          <w:rFonts w:ascii="Arial" w:eastAsia="Arial" w:hAnsi="Arial" w:cs="Arial"/>
          <w:sz w:val="24"/>
          <w:szCs w:val="24"/>
        </w:rPr>
        <w:t xml:space="preserve">vada sacensību direktors – Rūdolfs </w:t>
      </w:r>
      <w:proofErr w:type="spellStart"/>
      <w:r w:rsidR="00654E3D" w:rsidRPr="00654E3D">
        <w:rPr>
          <w:rFonts w:ascii="Arial" w:eastAsia="Arial" w:hAnsi="Arial" w:cs="Arial"/>
          <w:sz w:val="24"/>
          <w:szCs w:val="24"/>
        </w:rPr>
        <w:t>Šadrins</w:t>
      </w:r>
      <w:proofErr w:type="spellEnd"/>
      <w:r w:rsidR="00E24CFF">
        <w:rPr>
          <w:rFonts w:ascii="Arial" w:eastAsia="Arial" w:hAnsi="Arial" w:cs="Arial"/>
          <w:sz w:val="24"/>
          <w:szCs w:val="24"/>
        </w:rPr>
        <w:t xml:space="preserve"> un Ziedonis </w:t>
      </w:r>
      <w:proofErr w:type="spellStart"/>
      <w:r w:rsidR="00E24CFF">
        <w:rPr>
          <w:rFonts w:ascii="Arial" w:eastAsia="Arial" w:hAnsi="Arial" w:cs="Arial"/>
          <w:sz w:val="24"/>
          <w:szCs w:val="24"/>
        </w:rPr>
        <w:t>Skrivļa</w:t>
      </w:r>
      <w:proofErr w:type="spellEnd"/>
      <w:r w:rsidR="00595339">
        <w:rPr>
          <w:rFonts w:ascii="Arial" w:eastAsia="Arial" w:hAnsi="Arial" w:cs="Arial"/>
          <w:sz w:val="24"/>
          <w:szCs w:val="24"/>
        </w:rPr>
        <w:t>.</w:t>
      </w:r>
    </w:p>
    <w:p w:rsidR="006637C4" w:rsidRDefault="0076061E">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Sacensību direktors:</w:t>
      </w:r>
    </w:p>
    <w:p w:rsidR="006637C4" w:rsidRDefault="0076061E">
      <w:pPr>
        <w:widowControl w:val="0"/>
        <w:numPr>
          <w:ilvl w:val="0"/>
          <w:numId w:val="2"/>
        </w:numPr>
        <w:pBdr>
          <w:top w:val="nil"/>
          <w:left w:val="nil"/>
          <w:bottom w:val="nil"/>
          <w:right w:val="nil"/>
          <w:between w:val="nil"/>
        </w:pBdr>
        <w:spacing w:after="0" w:line="276" w:lineRule="auto"/>
        <w:ind w:left="1350"/>
        <w:jc w:val="both"/>
        <w:rPr>
          <w:rFonts w:ascii="Arial" w:eastAsia="Arial" w:hAnsi="Arial" w:cs="Arial"/>
          <w:sz w:val="24"/>
          <w:szCs w:val="24"/>
        </w:rPr>
      </w:pPr>
      <w:r>
        <w:rPr>
          <w:rFonts w:ascii="Arial" w:eastAsia="Arial" w:hAnsi="Arial" w:cs="Arial"/>
          <w:sz w:val="24"/>
          <w:szCs w:val="24"/>
        </w:rPr>
        <w:t>Fiksē noteikumu, nolikuma un citus pārkāpumus. Piedalās lēmuma par s</w:t>
      </w:r>
      <w:r w:rsidR="00E24CFF">
        <w:rPr>
          <w:rFonts w:ascii="Arial" w:eastAsia="Arial" w:hAnsi="Arial" w:cs="Arial"/>
          <w:sz w:val="24"/>
          <w:szCs w:val="24"/>
        </w:rPr>
        <w:t>oda mēra piemērošanu pieņemšanā</w:t>
      </w:r>
      <w:r w:rsidR="00595339">
        <w:rPr>
          <w:rFonts w:ascii="Arial" w:eastAsia="Arial" w:hAnsi="Arial" w:cs="Arial"/>
          <w:sz w:val="24"/>
          <w:szCs w:val="24"/>
        </w:rPr>
        <w:t>;</w:t>
      </w:r>
    </w:p>
    <w:p w:rsidR="006637C4" w:rsidRDefault="0076061E">
      <w:pPr>
        <w:widowControl w:val="0"/>
        <w:numPr>
          <w:ilvl w:val="0"/>
          <w:numId w:val="2"/>
        </w:numPr>
        <w:pBdr>
          <w:top w:val="nil"/>
          <w:left w:val="nil"/>
          <w:bottom w:val="nil"/>
          <w:right w:val="nil"/>
          <w:between w:val="nil"/>
        </w:pBdr>
        <w:spacing w:after="0" w:line="276" w:lineRule="auto"/>
        <w:ind w:left="1350"/>
        <w:jc w:val="both"/>
        <w:rPr>
          <w:rFonts w:ascii="Arial" w:eastAsia="Arial" w:hAnsi="Arial" w:cs="Arial"/>
          <w:sz w:val="24"/>
          <w:szCs w:val="24"/>
        </w:rPr>
      </w:pPr>
      <w:r>
        <w:rPr>
          <w:rFonts w:ascii="Arial" w:eastAsia="Arial" w:hAnsi="Arial" w:cs="Arial"/>
          <w:sz w:val="24"/>
          <w:szCs w:val="24"/>
        </w:rPr>
        <w:t>Apstiprina d</w:t>
      </w:r>
      <w:r w:rsidR="00E24CFF">
        <w:rPr>
          <w:rFonts w:ascii="Arial" w:eastAsia="Arial" w:hAnsi="Arial" w:cs="Arial"/>
          <w:sz w:val="24"/>
          <w:szCs w:val="24"/>
        </w:rPr>
        <w:t>alībnieku sastāvu un rezultātus</w:t>
      </w:r>
      <w:r w:rsidR="00595339">
        <w:rPr>
          <w:rFonts w:ascii="Arial" w:eastAsia="Arial" w:hAnsi="Arial" w:cs="Arial"/>
          <w:sz w:val="24"/>
          <w:szCs w:val="24"/>
        </w:rPr>
        <w:t>.</w:t>
      </w:r>
    </w:p>
    <w:p w:rsidR="00D164A0" w:rsidRDefault="00D164A0" w:rsidP="00D164A0">
      <w:pPr>
        <w:widowControl w:val="0"/>
        <w:pBdr>
          <w:top w:val="nil"/>
          <w:left w:val="nil"/>
          <w:bottom w:val="nil"/>
          <w:right w:val="nil"/>
          <w:between w:val="nil"/>
        </w:pBdr>
        <w:spacing w:after="0" w:line="276" w:lineRule="auto"/>
        <w:ind w:left="1350"/>
        <w:jc w:val="both"/>
        <w:rPr>
          <w:rFonts w:ascii="Arial" w:eastAsia="Arial" w:hAnsi="Arial" w:cs="Arial"/>
          <w:sz w:val="24"/>
          <w:szCs w:val="24"/>
        </w:rPr>
      </w:pPr>
    </w:p>
    <w:p w:rsidR="006637C4" w:rsidRDefault="0076061E">
      <w:pPr>
        <w:pStyle w:val="Virsraksts1"/>
        <w:widowControl w:val="0"/>
        <w:numPr>
          <w:ilvl w:val="0"/>
          <w:numId w:val="1"/>
        </w:numPr>
        <w:spacing w:before="0" w:after="0" w:line="276" w:lineRule="auto"/>
        <w:ind w:left="426"/>
        <w:jc w:val="both"/>
        <w:rPr>
          <w:rFonts w:ascii="Arial" w:eastAsia="Arial" w:hAnsi="Arial" w:cs="Arial"/>
          <w:sz w:val="24"/>
          <w:szCs w:val="24"/>
        </w:rPr>
      </w:pPr>
      <w:r>
        <w:rPr>
          <w:rFonts w:ascii="Arial" w:eastAsia="Arial" w:hAnsi="Arial" w:cs="Arial"/>
          <w:sz w:val="24"/>
          <w:szCs w:val="24"/>
        </w:rPr>
        <w:t>SACENSĪBU SISTĒMA</w:t>
      </w:r>
    </w:p>
    <w:p w:rsidR="004C1906" w:rsidRDefault="00A33F75">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 xml:space="preserve">Sacensības norisinās </w:t>
      </w:r>
      <w:r w:rsidR="004C1906">
        <w:rPr>
          <w:rFonts w:ascii="Arial" w:eastAsia="Arial" w:hAnsi="Arial" w:cs="Arial"/>
          <w:sz w:val="24"/>
          <w:szCs w:val="24"/>
        </w:rPr>
        <w:t>5 posmos.</w:t>
      </w:r>
    </w:p>
    <w:p w:rsidR="00984443" w:rsidRPr="00984443" w:rsidRDefault="004C1906" w:rsidP="00984443">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 xml:space="preserve">Katrā posmā spēlē 2 apļus </w:t>
      </w:r>
      <w:r w:rsidR="00A33F75">
        <w:rPr>
          <w:rFonts w:ascii="Arial" w:eastAsia="Arial" w:hAnsi="Arial" w:cs="Arial"/>
          <w:sz w:val="24"/>
          <w:szCs w:val="24"/>
        </w:rPr>
        <w:t xml:space="preserve">ar </w:t>
      </w:r>
      <w:proofErr w:type="spellStart"/>
      <w:r w:rsidR="00A33F75">
        <w:rPr>
          <w:rFonts w:ascii="Arial" w:eastAsia="Arial" w:hAnsi="Arial" w:cs="Arial"/>
          <w:sz w:val="24"/>
          <w:szCs w:val="24"/>
        </w:rPr>
        <w:t>shotgun</w:t>
      </w:r>
      <w:proofErr w:type="spellEnd"/>
      <w:r w:rsidR="00A33F75">
        <w:rPr>
          <w:rFonts w:ascii="Arial" w:eastAsia="Arial" w:hAnsi="Arial" w:cs="Arial"/>
          <w:sz w:val="24"/>
          <w:szCs w:val="24"/>
        </w:rPr>
        <w:t xml:space="preserve"> startu.</w:t>
      </w:r>
    </w:p>
    <w:p w:rsidR="006637C4" w:rsidRDefault="00FE5066">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 xml:space="preserve">Katrā posmā, ja pēc </w:t>
      </w:r>
      <w:r w:rsidR="00B04869">
        <w:rPr>
          <w:rFonts w:ascii="Arial" w:eastAsia="Arial" w:hAnsi="Arial" w:cs="Arial"/>
          <w:sz w:val="24"/>
          <w:szCs w:val="24"/>
        </w:rPr>
        <w:t xml:space="preserve">abu </w:t>
      </w:r>
      <w:r w:rsidR="0076061E">
        <w:rPr>
          <w:rFonts w:ascii="Arial" w:eastAsia="Arial" w:hAnsi="Arial" w:cs="Arial"/>
          <w:sz w:val="24"/>
          <w:szCs w:val="24"/>
        </w:rPr>
        <w:t>apļu nospēlēšanas pirmo trīs vietu ieguvēju rezultāti ir vienādi, tad starp spēlētājiem ar vienādu punktu skaitu tiek izspēlēts “nāves mačs” (lai noskaidrotu labāko, spēlētāji izspēlē celiņus, līdz atšķirīgs punktu skaits celiņā kādu no spēlētājiem izvirza vadībā). Grozus, uz kuriem tiks iz</w:t>
      </w:r>
      <w:r w:rsidR="00D37378">
        <w:rPr>
          <w:rFonts w:ascii="Arial" w:eastAsia="Arial" w:hAnsi="Arial" w:cs="Arial"/>
          <w:sz w:val="24"/>
          <w:szCs w:val="24"/>
        </w:rPr>
        <w:t>spēlēts nāves mačs, pēc 2.apļa</w:t>
      </w:r>
      <w:r w:rsidR="00C65CC7">
        <w:rPr>
          <w:rFonts w:ascii="Arial" w:eastAsia="Arial" w:hAnsi="Arial" w:cs="Arial"/>
          <w:sz w:val="24"/>
          <w:szCs w:val="24"/>
        </w:rPr>
        <w:t xml:space="preserve"> nosaka sacensību direktors</w:t>
      </w:r>
      <w:r w:rsidR="0076061E">
        <w:rPr>
          <w:rFonts w:ascii="Arial" w:eastAsia="Arial" w:hAnsi="Arial" w:cs="Arial"/>
          <w:sz w:val="24"/>
          <w:szCs w:val="24"/>
        </w:rPr>
        <w:t>.</w:t>
      </w:r>
    </w:p>
    <w:p w:rsidR="00984443" w:rsidRDefault="00984443">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 xml:space="preserve">Visi nospēlētie posmi veido sacensību kopvērtējumu, kur kopvērtējumā tiek ņemti vērā 3 no </w:t>
      </w:r>
      <w:r w:rsidR="00D721DA">
        <w:rPr>
          <w:rFonts w:ascii="Arial" w:eastAsia="Arial" w:hAnsi="Arial" w:cs="Arial"/>
          <w:sz w:val="24"/>
          <w:szCs w:val="24"/>
        </w:rPr>
        <w:t>5 nospēlētajiem posmiem (ieskaitot fināla posmu).</w:t>
      </w:r>
    </w:p>
    <w:p w:rsidR="00D164A0" w:rsidRDefault="00D164A0" w:rsidP="00D164A0">
      <w:pPr>
        <w:widowControl w:val="0"/>
        <w:spacing w:after="0" w:line="276" w:lineRule="auto"/>
        <w:ind w:left="1080"/>
        <w:jc w:val="both"/>
        <w:rPr>
          <w:rFonts w:ascii="Arial" w:eastAsia="Arial" w:hAnsi="Arial" w:cs="Arial"/>
          <w:sz w:val="24"/>
          <w:szCs w:val="24"/>
        </w:rPr>
      </w:pPr>
    </w:p>
    <w:p w:rsidR="00865FDE" w:rsidRDefault="00865FDE" w:rsidP="00D164A0">
      <w:pPr>
        <w:widowControl w:val="0"/>
        <w:spacing w:after="0" w:line="276" w:lineRule="auto"/>
        <w:ind w:left="1080"/>
        <w:jc w:val="both"/>
        <w:rPr>
          <w:rFonts w:ascii="Arial" w:eastAsia="Arial" w:hAnsi="Arial" w:cs="Arial"/>
          <w:sz w:val="24"/>
          <w:szCs w:val="24"/>
        </w:rPr>
      </w:pPr>
    </w:p>
    <w:p w:rsidR="00865FDE" w:rsidRDefault="00865FDE" w:rsidP="00D164A0">
      <w:pPr>
        <w:widowControl w:val="0"/>
        <w:spacing w:after="0" w:line="276" w:lineRule="auto"/>
        <w:ind w:left="1080"/>
        <w:jc w:val="both"/>
        <w:rPr>
          <w:rFonts w:ascii="Arial" w:eastAsia="Arial" w:hAnsi="Arial" w:cs="Arial"/>
          <w:sz w:val="24"/>
          <w:szCs w:val="24"/>
        </w:rPr>
      </w:pPr>
    </w:p>
    <w:p w:rsidR="00865FDE" w:rsidRDefault="00865FDE" w:rsidP="00D164A0">
      <w:pPr>
        <w:widowControl w:val="0"/>
        <w:spacing w:after="0" w:line="276" w:lineRule="auto"/>
        <w:ind w:left="1080"/>
        <w:jc w:val="both"/>
        <w:rPr>
          <w:rFonts w:ascii="Arial" w:eastAsia="Arial" w:hAnsi="Arial" w:cs="Arial"/>
          <w:sz w:val="24"/>
          <w:szCs w:val="24"/>
        </w:rPr>
      </w:pPr>
    </w:p>
    <w:p w:rsidR="00865FDE" w:rsidRDefault="00865FDE" w:rsidP="00D164A0">
      <w:pPr>
        <w:widowControl w:val="0"/>
        <w:spacing w:after="0" w:line="276" w:lineRule="auto"/>
        <w:ind w:left="1080"/>
        <w:jc w:val="both"/>
        <w:rPr>
          <w:rFonts w:ascii="Arial" w:eastAsia="Arial" w:hAnsi="Arial" w:cs="Arial"/>
          <w:sz w:val="24"/>
          <w:szCs w:val="24"/>
        </w:rPr>
      </w:pPr>
    </w:p>
    <w:p w:rsidR="00865FDE" w:rsidRDefault="00865FDE" w:rsidP="00D164A0">
      <w:pPr>
        <w:widowControl w:val="0"/>
        <w:spacing w:after="0" w:line="276" w:lineRule="auto"/>
        <w:ind w:left="1080"/>
        <w:jc w:val="both"/>
        <w:rPr>
          <w:rFonts w:ascii="Arial" w:eastAsia="Arial" w:hAnsi="Arial" w:cs="Arial"/>
          <w:sz w:val="24"/>
          <w:szCs w:val="24"/>
        </w:rPr>
      </w:pPr>
    </w:p>
    <w:p w:rsidR="00865FDE" w:rsidRDefault="00865FDE" w:rsidP="00D164A0">
      <w:pPr>
        <w:widowControl w:val="0"/>
        <w:spacing w:after="0" w:line="276" w:lineRule="auto"/>
        <w:ind w:left="1080"/>
        <w:jc w:val="both"/>
        <w:rPr>
          <w:rFonts w:ascii="Arial" w:eastAsia="Arial" w:hAnsi="Arial" w:cs="Arial"/>
          <w:sz w:val="24"/>
          <w:szCs w:val="24"/>
        </w:rPr>
      </w:pPr>
    </w:p>
    <w:p w:rsidR="00865FDE" w:rsidRDefault="00865FDE" w:rsidP="00D164A0">
      <w:pPr>
        <w:widowControl w:val="0"/>
        <w:spacing w:after="0" w:line="276" w:lineRule="auto"/>
        <w:ind w:left="1080"/>
        <w:jc w:val="both"/>
        <w:rPr>
          <w:rFonts w:ascii="Arial" w:eastAsia="Arial" w:hAnsi="Arial" w:cs="Arial"/>
          <w:sz w:val="24"/>
          <w:szCs w:val="24"/>
        </w:rPr>
      </w:pPr>
    </w:p>
    <w:p w:rsidR="006637C4" w:rsidRDefault="0076061E">
      <w:pPr>
        <w:pStyle w:val="Virsraksts1"/>
        <w:widowControl w:val="0"/>
        <w:numPr>
          <w:ilvl w:val="0"/>
          <w:numId w:val="1"/>
        </w:numPr>
        <w:spacing w:before="0" w:after="0" w:line="276" w:lineRule="auto"/>
        <w:ind w:left="426"/>
        <w:jc w:val="both"/>
        <w:rPr>
          <w:rFonts w:ascii="Arial" w:eastAsia="Arial" w:hAnsi="Arial" w:cs="Arial"/>
          <w:sz w:val="24"/>
          <w:szCs w:val="24"/>
        </w:rPr>
      </w:pPr>
      <w:r>
        <w:rPr>
          <w:rFonts w:ascii="Arial" w:eastAsia="Arial" w:hAnsi="Arial" w:cs="Arial"/>
          <w:sz w:val="24"/>
          <w:szCs w:val="24"/>
        </w:rPr>
        <w:t>SACENSĪBU VIETA UN LAIKS</w:t>
      </w:r>
    </w:p>
    <w:p w:rsidR="00865FDE" w:rsidRDefault="00865FDE" w:rsidP="00865FDE">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Sacensības notiek disku golfa parkā Zibeņi un Lēdurga.</w:t>
      </w:r>
    </w:p>
    <w:p w:rsidR="00865FDE" w:rsidRDefault="00865FDE" w:rsidP="00865FDE">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1.posms – Lēdurgas disku golfa parks – 27.04</w:t>
      </w:r>
    </w:p>
    <w:p w:rsidR="00865FDE" w:rsidRDefault="00865FDE" w:rsidP="00865FDE">
      <w:pPr>
        <w:widowControl w:val="0"/>
        <w:spacing w:after="0" w:line="276" w:lineRule="auto"/>
        <w:ind w:left="1080"/>
        <w:jc w:val="both"/>
        <w:rPr>
          <w:rFonts w:ascii="Arial" w:eastAsia="Arial" w:hAnsi="Arial" w:cs="Arial"/>
          <w:sz w:val="24"/>
          <w:szCs w:val="24"/>
        </w:rPr>
      </w:pPr>
      <w:r>
        <w:rPr>
          <w:rFonts w:ascii="Arial" w:eastAsia="Arial" w:hAnsi="Arial" w:cs="Arial"/>
          <w:sz w:val="24"/>
          <w:szCs w:val="24"/>
        </w:rPr>
        <w:t>2.posms – Disku golfa parks ZIBEŅI – 15.06</w:t>
      </w:r>
    </w:p>
    <w:p w:rsidR="00865FDE" w:rsidRDefault="00865FDE" w:rsidP="00865FDE">
      <w:pPr>
        <w:widowControl w:val="0"/>
        <w:spacing w:after="0" w:line="276" w:lineRule="auto"/>
        <w:ind w:left="1080"/>
        <w:jc w:val="both"/>
        <w:rPr>
          <w:rFonts w:ascii="Arial" w:eastAsia="Arial" w:hAnsi="Arial" w:cs="Arial"/>
          <w:sz w:val="24"/>
          <w:szCs w:val="24"/>
        </w:rPr>
      </w:pPr>
      <w:r>
        <w:rPr>
          <w:rFonts w:ascii="Arial" w:eastAsia="Arial" w:hAnsi="Arial" w:cs="Arial"/>
          <w:sz w:val="24"/>
          <w:szCs w:val="24"/>
        </w:rPr>
        <w:t>3.posms - Lēdurgas disku golfa parks – 29.06</w:t>
      </w:r>
    </w:p>
    <w:p w:rsidR="00865FDE" w:rsidRDefault="00865FDE" w:rsidP="00865FDE">
      <w:pPr>
        <w:widowControl w:val="0"/>
        <w:spacing w:after="0" w:line="276" w:lineRule="auto"/>
        <w:ind w:left="1080"/>
        <w:jc w:val="both"/>
        <w:rPr>
          <w:rFonts w:ascii="Arial" w:eastAsia="Arial" w:hAnsi="Arial" w:cs="Arial"/>
          <w:sz w:val="24"/>
          <w:szCs w:val="24"/>
        </w:rPr>
      </w:pPr>
      <w:r>
        <w:rPr>
          <w:rFonts w:ascii="Arial" w:eastAsia="Arial" w:hAnsi="Arial" w:cs="Arial"/>
          <w:sz w:val="24"/>
          <w:szCs w:val="24"/>
        </w:rPr>
        <w:t>4.posms - Disku golfa parks ZIBEŅI – 13.07</w:t>
      </w:r>
    </w:p>
    <w:p w:rsidR="00865FDE" w:rsidRDefault="00865FDE" w:rsidP="00865FDE">
      <w:pPr>
        <w:widowControl w:val="0"/>
        <w:spacing w:after="0" w:line="276" w:lineRule="auto"/>
        <w:ind w:left="1080"/>
        <w:jc w:val="both"/>
        <w:rPr>
          <w:rFonts w:ascii="Arial" w:eastAsia="Arial" w:hAnsi="Arial" w:cs="Arial"/>
          <w:sz w:val="24"/>
          <w:szCs w:val="24"/>
        </w:rPr>
      </w:pPr>
      <w:r>
        <w:rPr>
          <w:rFonts w:ascii="Arial" w:eastAsia="Arial" w:hAnsi="Arial" w:cs="Arial"/>
          <w:sz w:val="24"/>
          <w:szCs w:val="24"/>
        </w:rPr>
        <w:t>5.posms</w:t>
      </w:r>
      <w:r w:rsidR="00BD5A21">
        <w:rPr>
          <w:rFonts w:ascii="Arial" w:eastAsia="Arial" w:hAnsi="Arial" w:cs="Arial"/>
          <w:sz w:val="24"/>
          <w:szCs w:val="24"/>
        </w:rPr>
        <w:t xml:space="preserve"> (FINĀLS)</w:t>
      </w:r>
      <w:r>
        <w:rPr>
          <w:rFonts w:ascii="Arial" w:eastAsia="Arial" w:hAnsi="Arial" w:cs="Arial"/>
          <w:sz w:val="24"/>
          <w:szCs w:val="24"/>
        </w:rPr>
        <w:t xml:space="preserve"> - </w:t>
      </w:r>
      <w:r w:rsidR="00BD5A21">
        <w:rPr>
          <w:rFonts w:ascii="Arial" w:eastAsia="Arial" w:hAnsi="Arial" w:cs="Arial"/>
          <w:sz w:val="24"/>
          <w:szCs w:val="24"/>
        </w:rPr>
        <w:t>Lēdurgas disku golfa parks – 07.09</w:t>
      </w:r>
    </w:p>
    <w:p w:rsidR="00865FDE" w:rsidRDefault="00865FDE" w:rsidP="006622B8">
      <w:pPr>
        <w:widowControl w:val="0"/>
        <w:spacing w:after="0" w:line="276" w:lineRule="auto"/>
        <w:jc w:val="both"/>
        <w:rPr>
          <w:rFonts w:ascii="Arial" w:eastAsia="Arial" w:hAnsi="Arial" w:cs="Arial"/>
          <w:sz w:val="24"/>
          <w:szCs w:val="24"/>
        </w:rPr>
      </w:pPr>
    </w:p>
    <w:p w:rsidR="006637C4" w:rsidRDefault="007E0B38">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Papildus informācija tiks ielikta Disku go</w:t>
      </w:r>
      <w:r w:rsidR="00485B63">
        <w:rPr>
          <w:rFonts w:ascii="Arial" w:eastAsia="Arial" w:hAnsi="Arial" w:cs="Arial"/>
          <w:sz w:val="24"/>
          <w:szCs w:val="24"/>
        </w:rPr>
        <w:t xml:space="preserve">lfa parka ZIBEŅI un </w:t>
      </w:r>
      <w:r w:rsidR="006622B8">
        <w:rPr>
          <w:rFonts w:ascii="Arial" w:eastAsia="Arial" w:hAnsi="Arial" w:cs="Arial"/>
          <w:sz w:val="24"/>
          <w:szCs w:val="24"/>
        </w:rPr>
        <w:t xml:space="preserve">Lēdurgas </w:t>
      </w:r>
      <w:r w:rsidR="00485B63">
        <w:rPr>
          <w:rFonts w:ascii="Arial" w:eastAsia="Arial" w:hAnsi="Arial" w:cs="Arial"/>
          <w:sz w:val="24"/>
          <w:szCs w:val="24"/>
        </w:rPr>
        <w:t xml:space="preserve">Disku golfa </w:t>
      </w:r>
      <w:proofErr w:type="spellStart"/>
      <w:r>
        <w:rPr>
          <w:rFonts w:ascii="Arial" w:eastAsia="Arial" w:hAnsi="Arial" w:cs="Arial"/>
          <w:sz w:val="24"/>
          <w:szCs w:val="24"/>
        </w:rPr>
        <w:t>facebook</w:t>
      </w:r>
      <w:proofErr w:type="spellEnd"/>
      <w:r>
        <w:rPr>
          <w:rFonts w:ascii="Arial" w:eastAsia="Arial" w:hAnsi="Arial" w:cs="Arial"/>
          <w:sz w:val="24"/>
          <w:szCs w:val="24"/>
        </w:rPr>
        <w:t xml:space="preserve"> </w:t>
      </w:r>
      <w:r w:rsidR="00485B63">
        <w:rPr>
          <w:rFonts w:ascii="Arial" w:eastAsia="Arial" w:hAnsi="Arial" w:cs="Arial"/>
          <w:sz w:val="24"/>
          <w:szCs w:val="24"/>
        </w:rPr>
        <w:t xml:space="preserve">un </w:t>
      </w:r>
      <w:proofErr w:type="spellStart"/>
      <w:r w:rsidR="00485B63">
        <w:rPr>
          <w:rFonts w:ascii="Arial" w:eastAsia="Arial" w:hAnsi="Arial" w:cs="Arial"/>
          <w:sz w:val="24"/>
          <w:szCs w:val="24"/>
        </w:rPr>
        <w:t>Instagram</w:t>
      </w:r>
      <w:proofErr w:type="spellEnd"/>
      <w:r w:rsidR="00485B63">
        <w:rPr>
          <w:rFonts w:ascii="Arial" w:eastAsia="Arial" w:hAnsi="Arial" w:cs="Arial"/>
          <w:sz w:val="24"/>
          <w:szCs w:val="24"/>
        </w:rPr>
        <w:t xml:space="preserve"> </w:t>
      </w:r>
      <w:r>
        <w:rPr>
          <w:rFonts w:ascii="Arial" w:eastAsia="Arial" w:hAnsi="Arial" w:cs="Arial"/>
          <w:sz w:val="24"/>
          <w:szCs w:val="24"/>
        </w:rPr>
        <w:t>profilos</w:t>
      </w:r>
      <w:r w:rsidR="00990033">
        <w:rPr>
          <w:rFonts w:ascii="Arial" w:eastAsia="Arial" w:hAnsi="Arial" w:cs="Arial"/>
          <w:sz w:val="24"/>
          <w:szCs w:val="24"/>
        </w:rPr>
        <w:t>,</w:t>
      </w:r>
      <w:r>
        <w:rPr>
          <w:rFonts w:ascii="Arial" w:eastAsia="Arial" w:hAnsi="Arial" w:cs="Arial"/>
          <w:sz w:val="24"/>
          <w:szCs w:val="24"/>
        </w:rPr>
        <w:t xml:space="preserve"> kā arī </w:t>
      </w:r>
      <w:proofErr w:type="spellStart"/>
      <w:r>
        <w:rPr>
          <w:rFonts w:ascii="Arial" w:eastAsia="Arial" w:hAnsi="Arial" w:cs="Arial"/>
          <w:sz w:val="24"/>
          <w:szCs w:val="24"/>
        </w:rPr>
        <w:t>DiscgolfMetrix</w:t>
      </w:r>
      <w:proofErr w:type="spellEnd"/>
      <w:r>
        <w:rPr>
          <w:rFonts w:ascii="Arial" w:eastAsia="Arial" w:hAnsi="Arial" w:cs="Arial"/>
          <w:sz w:val="24"/>
          <w:szCs w:val="24"/>
        </w:rPr>
        <w:t xml:space="preserve"> portālā.</w:t>
      </w:r>
    </w:p>
    <w:p w:rsidR="004D185F" w:rsidRDefault="004D185F" w:rsidP="004D185F">
      <w:pPr>
        <w:widowControl w:val="0"/>
        <w:spacing w:after="0" w:line="276" w:lineRule="auto"/>
        <w:ind w:left="1080"/>
        <w:jc w:val="both"/>
        <w:rPr>
          <w:rFonts w:ascii="Arial" w:eastAsia="Arial" w:hAnsi="Arial" w:cs="Arial"/>
          <w:sz w:val="24"/>
          <w:szCs w:val="24"/>
        </w:rPr>
      </w:pPr>
    </w:p>
    <w:p w:rsidR="006637C4" w:rsidRDefault="0076061E">
      <w:pPr>
        <w:pStyle w:val="Virsraksts1"/>
        <w:widowControl w:val="0"/>
        <w:numPr>
          <w:ilvl w:val="0"/>
          <w:numId w:val="1"/>
        </w:numPr>
        <w:spacing w:before="0" w:after="0" w:line="276" w:lineRule="auto"/>
        <w:ind w:left="426"/>
        <w:jc w:val="both"/>
        <w:rPr>
          <w:rFonts w:ascii="Arial" w:eastAsia="Arial" w:hAnsi="Arial" w:cs="Arial"/>
          <w:sz w:val="24"/>
          <w:szCs w:val="24"/>
        </w:rPr>
      </w:pPr>
      <w:r>
        <w:rPr>
          <w:rFonts w:ascii="Arial" w:eastAsia="Arial" w:hAnsi="Arial" w:cs="Arial"/>
          <w:sz w:val="24"/>
          <w:szCs w:val="24"/>
        </w:rPr>
        <w:t>DALĪBNIEKI</w:t>
      </w:r>
      <w:r w:rsidR="00B84423">
        <w:rPr>
          <w:rFonts w:ascii="Arial" w:eastAsia="Arial" w:hAnsi="Arial" w:cs="Arial"/>
          <w:sz w:val="24"/>
          <w:szCs w:val="24"/>
        </w:rPr>
        <w:t xml:space="preserve"> UN GRUPAS</w:t>
      </w:r>
    </w:p>
    <w:p w:rsidR="008B0202" w:rsidRPr="00A83C18" w:rsidRDefault="00A83C18" w:rsidP="00A83C18">
      <w:pPr>
        <w:widowControl w:val="0"/>
        <w:numPr>
          <w:ilvl w:val="1"/>
          <w:numId w:val="1"/>
        </w:numPr>
        <w:spacing w:after="0" w:line="276" w:lineRule="auto"/>
        <w:jc w:val="both"/>
        <w:rPr>
          <w:rFonts w:ascii="Arial" w:eastAsia="Arial" w:hAnsi="Arial" w:cs="Arial"/>
          <w:sz w:val="24"/>
          <w:szCs w:val="24"/>
        </w:rPr>
      </w:pPr>
      <w:r w:rsidRPr="00A83C18">
        <w:rPr>
          <w:rFonts w:ascii="Arial" w:eastAsia="Arial" w:hAnsi="Arial" w:cs="Arial"/>
          <w:sz w:val="24"/>
          <w:szCs w:val="24"/>
        </w:rPr>
        <w:t>Sacensībās drīkst piedal</w:t>
      </w:r>
      <w:r>
        <w:rPr>
          <w:rFonts w:ascii="Arial" w:eastAsia="Arial" w:hAnsi="Arial" w:cs="Arial"/>
          <w:sz w:val="24"/>
          <w:szCs w:val="24"/>
        </w:rPr>
        <w:t>īties jebkuras valsts pārstāvji, kuriem</w:t>
      </w:r>
      <w:r w:rsidR="008B0202" w:rsidRPr="00A83C18">
        <w:rPr>
          <w:rFonts w:ascii="Arial" w:eastAsia="Arial" w:hAnsi="Arial" w:cs="Arial"/>
          <w:sz w:val="24"/>
          <w:szCs w:val="24"/>
        </w:rPr>
        <w:t xml:space="preserve"> ir </w:t>
      </w:r>
      <w:proofErr w:type="spellStart"/>
      <w:r w:rsidR="008B0202" w:rsidRPr="00A83C18">
        <w:rPr>
          <w:rFonts w:ascii="Arial" w:eastAsia="Arial" w:hAnsi="Arial" w:cs="Arial"/>
          <w:sz w:val="24"/>
          <w:szCs w:val="24"/>
        </w:rPr>
        <w:t>DiscGolf</w:t>
      </w:r>
      <w:proofErr w:type="spellEnd"/>
      <w:r w:rsidR="008B0202" w:rsidRPr="00A83C18">
        <w:rPr>
          <w:rFonts w:ascii="Arial" w:eastAsia="Arial" w:hAnsi="Arial" w:cs="Arial"/>
          <w:sz w:val="24"/>
          <w:szCs w:val="24"/>
        </w:rPr>
        <w:t xml:space="preserve"> </w:t>
      </w:r>
      <w:proofErr w:type="spellStart"/>
      <w:r w:rsidR="008B0202" w:rsidRPr="00A83C18">
        <w:rPr>
          <w:rFonts w:ascii="Arial" w:eastAsia="Arial" w:hAnsi="Arial" w:cs="Arial"/>
          <w:sz w:val="24"/>
          <w:szCs w:val="24"/>
        </w:rPr>
        <w:t>Metrix</w:t>
      </w:r>
      <w:proofErr w:type="spellEnd"/>
      <w:r w:rsidR="008B0202" w:rsidRPr="00A83C18">
        <w:rPr>
          <w:rFonts w:ascii="Arial" w:eastAsia="Arial" w:hAnsi="Arial" w:cs="Arial"/>
          <w:sz w:val="24"/>
          <w:szCs w:val="24"/>
        </w:rPr>
        <w:t xml:space="preserve"> profils. </w:t>
      </w:r>
    </w:p>
    <w:p w:rsidR="00D70C94" w:rsidRDefault="004B3DDE" w:rsidP="00A8043E">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Dalībnieki startē piecās</w:t>
      </w:r>
      <w:r w:rsidR="00D70C94" w:rsidRPr="00D70C94">
        <w:rPr>
          <w:rFonts w:ascii="Arial" w:eastAsia="Arial" w:hAnsi="Arial" w:cs="Arial"/>
          <w:sz w:val="24"/>
          <w:szCs w:val="24"/>
        </w:rPr>
        <w:t xml:space="preserve"> divīzijās pēc PDGA reit</w:t>
      </w:r>
      <w:r>
        <w:rPr>
          <w:rFonts w:ascii="Arial" w:eastAsia="Arial" w:hAnsi="Arial" w:cs="Arial"/>
          <w:sz w:val="24"/>
          <w:szCs w:val="24"/>
        </w:rPr>
        <w:t xml:space="preserve">inga. MPO, FPO, MA3, </w:t>
      </w:r>
      <w:r w:rsidR="00164128">
        <w:rPr>
          <w:rFonts w:ascii="Arial" w:eastAsia="Arial" w:hAnsi="Arial" w:cs="Arial"/>
          <w:sz w:val="24"/>
          <w:szCs w:val="24"/>
        </w:rPr>
        <w:t>MA4</w:t>
      </w:r>
      <w:r>
        <w:rPr>
          <w:rFonts w:ascii="Arial" w:eastAsia="Arial" w:hAnsi="Arial" w:cs="Arial"/>
          <w:sz w:val="24"/>
          <w:szCs w:val="24"/>
        </w:rPr>
        <w:t xml:space="preserve"> un MP40</w:t>
      </w:r>
      <w:r w:rsidR="00164128">
        <w:rPr>
          <w:rFonts w:ascii="Arial" w:eastAsia="Arial" w:hAnsi="Arial" w:cs="Arial"/>
          <w:sz w:val="24"/>
          <w:szCs w:val="24"/>
        </w:rPr>
        <w:t>.</w:t>
      </w:r>
    </w:p>
    <w:p w:rsidR="00291124" w:rsidRDefault="00291124" w:rsidP="00A8043E">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 xml:space="preserve">Ja PDGA reitings nav, tad dalībnieks reģistrējas divīzijā  - ‘’Bez PDGA reitinga’’ un manuāli tiks ielikt tajā divīzijā, skatoties pēc spēlētāja </w:t>
      </w:r>
      <w:proofErr w:type="spellStart"/>
      <w:r>
        <w:rPr>
          <w:rFonts w:ascii="Arial" w:eastAsia="Arial" w:hAnsi="Arial" w:cs="Arial"/>
          <w:sz w:val="24"/>
          <w:szCs w:val="24"/>
        </w:rPr>
        <w:t>metrix</w:t>
      </w:r>
      <w:proofErr w:type="spellEnd"/>
      <w:r>
        <w:rPr>
          <w:rFonts w:ascii="Arial" w:eastAsia="Arial" w:hAnsi="Arial" w:cs="Arial"/>
          <w:sz w:val="24"/>
          <w:szCs w:val="24"/>
        </w:rPr>
        <w:t xml:space="preserve"> reitinga.</w:t>
      </w:r>
    </w:p>
    <w:p w:rsidR="00D70C94" w:rsidRDefault="00D70C94" w:rsidP="00A8043E">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 xml:space="preserve">Ja reitinga palielināšanās vai samazināšanās dēļ dalībnieks pārstāv vairākas divīzijas, tad </w:t>
      </w:r>
      <w:r w:rsidR="0030503A">
        <w:rPr>
          <w:rFonts w:ascii="Arial" w:eastAsia="Arial" w:hAnsi="Arial" w:cs="Arial"/>
          <w:sz w:val="24"/>
          <w:szCs w:val="24"/>
        </w:rPr>
        <w:t xml:space="preserve">kopvērtējuma </w:t>
      </w:r>
      <w:r>
        <w:rPr>
          <w:rFonts w:ascii="Arial" w:eastAsia="Arial" w:hAnsi="Arial" w:cs="Arial"/>
          <w:sz w:val="24"/>
          <w:szCs w:val="24"/>
        </w:rPr>
        <w:t>punkti rēķinās katrā divīzijā atsevišķi.</w:t>
      </w:r>
    </w:p>
    <w:p w:rsidR="004D185F" w:rsidRDefault="00CA2DEE" w:rsidP="00CA2DEE">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PDGA reitings dalībniekiem tiks ņemts vērā 3 dienas pirms katra posma sākuma.</w:t>
      </w:r>
    </w:p>
    <w:p w:rsidR="00CA2DEE" w:rsidRPr="00CA2DEE" w:rsidRDefault="00CA2DEE" w:rsidP="00CA2DEE">
      <w:pPr>
        <w:widowControl w:val="0"/>
        <w:spacing w:after="0" w:line="276" w:lineRule="auto"/>
        <w:ind w:left="1080"/>
        <w:jc w:val="both"/>
        <w:rPr>
          <w:rFonts w:ascii="Arial" w:eastAsia="Arial" w:hAnsi="Arial" w:cs="Arial"/>
          <w:sz w:val="24"/>
          <w:szCs w:val="24"/>
        </w:rPr>
      </w:pPr>
    </w:p>
    <w:p w:rsidR="006637C4" w:rsidRPr="00435A07" w:rsidRDefault="00952C92" w:rsidP="00435A07">
      <w:pPr>
        <w:pStyle w:val="Virsraksts1"/>
        <w:widowControl w:val="0"/>
        <w:numPr>
          <w:ilvl w:val="0"/>
          <w:numId w:val="1"/>
        </w:numPr>
        <w:spacing w:before="0" w:after="0" w:line="276" w:lineRule="auto"/>
        <w:ind w:left="426"/>
        <w:jc w:val="both"/>
        <w:rPr>
          <w:rFonts w:ascii="Arial" w:eastAsia="Arial" w:hAnsi="Arial" w:cs="Arial"/>
          <w:sz w:val="24"/>
          <w:szCs w:val="24"/>
        </w:rPr>
      </w:pPr>
      <w:r>
        <w:rPr>
          <w:rFonts w:ascii="Arial" w:eastAsia="Arial" w:hAnsi="Arial" w:cs="Arial"/>
          <w:sz w:val="24"/>
          <w:szCs w:val="24"/>
        </w:rPr>
        <w:t>SACENSĪBU PROGRAMMA</w:t>
      </w:r>
    </w:p>
    <w:p w:rsidR="006637C4" w:rsidRDefault="0080630C">
      <w:pPr>
        <w:widowControl w:val="0"/>
        <w:numPr>
          <w:ilvl w:val="1"/>
          <w:numId w:val="1"/>
        </w:numPr>
        <w:pBdr>
          <w:top w:val="nil"/>
          <w:left w:val="nil"/>
          <w:bottom w:val="nil"/>
          <w:right w:val="nil"/>
          <w:between w:val="nil"/>
        </w:pBdr>
        <w:spacing w:after="0" w:line="276" w:lineRule="auto"/>
        <w:jc w:val="both"/>
        <w:rPr>
          <w:rFonts w:ascii="Arial" w:eastAsia="Arial" w:hAnsi="Arial" w:cs="Arial"/>
          <w:sz w:val="24"/>
          <w:szCs w:val="24"/>
        </w:rPr>
      </w:pPr>
      <w:r>
        <w:rPr>
          <w:rFonts w:ascii="Arial" w:eastAsia="Arial" w:hAnsi="Arial" w:cs="Arial"/>
          <w:sz w:val="24"/>
          <w:szCs w:val="24"/>
        </w:rPr>
        <w:t xml:space="preserve">     </w:t>
      </w:r>
      <w:r w:rsidR="008B0283">
        <w:rPr>
          <w:rFonts w:ascii="Arial" w:eastAsia="Arial" w:hAnsi="Arial" w:cs="Arial"/>
          <w:sz w:val="24"/>
          <w:szCs w:val="24"/>
        </w:rPr>
        <w:t>Viena posma sacensību programma:</w:t>
      </w:r>
    </w:p>
    <w:p w:rsidR="008B0283" w:rsidRPr="008B0283" w:rsidRDefault="008B0283" w:rsidP="008B0283">
      <w:pPr>
        <w:pStyle w:val="Sarakstarindkopa"/>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B0283">
        <w:rPr>
          <w:rFonts w:ascii="Times New Roman" w:eastAsia="Times New Roman" w:hAnsi="Times New Roman" w:cs="Times New Roman"/>
          <w:sz w:val="24"/>
          <w:szCs w:val="24"/>
        </w:rPr>
        <w:t>10:00 – 10:30 - Ierašanās, reģistrācija</w:t>
      </w:r>
    </w:p>
    <w:p w:rsidR="008B0283" w:rsidRPr="008B0283" w:rsidRDefault="008B0283" w:rsidP="008B0283">
      <w:pPr>
        <w:pStyle w:val="Sarakstarindkopa"/>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B0283">
        <w:rPr>
          <w:rFonts w:ascii="Times New Roman" w:eastAsia="Times New Roman" w:hAnsi="Times New Roman" w:cs="Times New Roman"/>
          <w:sz w:val="24"/>
          <w:szCs w:val="24"/>
        </w:rPr>
        <w:t>10:30 – 10:45 - Spēlētāju sapulce</w:t>
      </w:r>
    </w:p>
    <w:p w:rsidR="008B0283" w:rsidRPr="008B0283" w:rsidRDefault="008B0283" w:rsidP="008B0283">
      <w:pPr>
        <w:pStyle w:val="Sarakstarindkopa"/>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B0283">
        <w:rPr>
          <w:rFonts w:ascii="Times New Roman" w:eastAsia="Times New Roman" w:hAnsi="Times New Roman" w:cs="Times New Roman"/>
          <w:sz w:val="24"/>
          <w:szCs w:val="24"/>
        </w:rPr>
        <w:t>10:45 - 11:00 - Iesildīšanās individuāli, došanās uz starta vietām</w:t>
      </w:r>
    </w:p>
    <w:p w:rsidR="008B0283" w:rsidRPr="008B0283" w:rsidRDefault="008B0283" w:rsidP="008B0283">
      <w:pPr>
        <w:pStyle w:val="Sarakstarindkopa"/>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B0283">
        <w:rPr>
          <w:rFonts w:ascii="Times New Roman" w:eastAsia="Times New Roman" w:hAnsi="Times New Roman" w:cs="Times New Roman"/>
          <w:sz w:val="24"/>
          <w:szCs w:val="24"/>
        </w:rPr>
        <w:t>11:00 - 13:30 - 1. aplis</w:t>
      </w:r>
    </w:p>
    <w:p w:rsidR="008B0283" w:rsidRPr="008B0283" w:rsidRDefault="008B0283" w:rsidP="008B0283">
      <w:pPr>
        <w:pStyle w:val="Sarakstarindkopa"/>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B0283">
        <w:rPr>
          <w:rFonts w:ascii="Times New Roman" w:eastAsia="Times New Roman" w:hAnsi="Times New Roman" w:cs="Times New Roman"/>
          <w:sz w:val="24"/>
          <w:szCs w:val="24"/>
        </w:rPr>
        <w:t>13:30 - 14:30 - pusdienas, atpūta, konkursi</w:t>
      </w:r>
    </w:p>
    <w:p w:rsidR="008B0283" w:rsidRPr="008B0283" w:rsidRDefault="008B0283" w:rsidP="008B0283">
      <w:pPr>
        <w:pStyle w:val="Sarakstarindkopa"/>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B0283">
        <w:rPr>
          <w:rFonts w:ascii="Times New Roman" w:eastAsia="Times New Roman" w:hAnsi="Times New Roman" w:cs="Times New Roman"/>
          <w:sz w:val="24"/>
          <w:szCs w:val="24"/>
        </w:rPr>
        <w:t>14:30 - 14:45 - Iesildīšanās individuāli, došanās uz starta vietām</w:t>
      </w:r>
    </w:p>
    <w:p w:rsidR="008B0283" w:rsidRPr="008B0283" w:rsidRDefault="008B0283" w:rsidP="008B0283">
      <w:pPr>
        <w:pStyle w:val="Sarakstarindkopa"/>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B0283">
        <w:rPr>
          <w:rFonts w:ascii="Times New Roman" w:eastAsia="Times New Roman" w:hAnsi="Times New Roman" w:cs="Times New Roman"/>
          <w:sz w:val="24"/>
          <w:szCs w:val="24"/>
        </w:rPr>
        <w:t>14:45 - 17:00 - 2. aplis ( var sākties ātrāk )</w:t>
      </w:r>
    </w:p>
    <w:p w:rsidR="00AE2757" w:rsidRPr="008B0283" w:rsidRDefault="008B0283" w:rsidP="008B0283">
      <w:pPr>
        <w:pStyle w:val="Sarakstarindkopa"/>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B0283">
        <w:rPr>
          <w:rFonts w:ascii="Times New Roman" w:eastAsia="Times New Roman" w:hAnsi="Times New Roman" w:cs="Times New Roman"/>
          <w:sz w:val="24"/>
          <w:szCs w:val="24"/>
        </w:rPr>
        <w:t>17:00 – Apbalvošana</w:t>
      </w:r>
    </w:p>
    <w:p w:rsidR="006637C4" w:rsidRDefault="0076061E">
      <w:pPr>
        <w:pStyle w:val="Virsraksts1"/>
        <w:widowControl w:val="0"/>
        <w:numPr>
          <w:ilvl w:val="0"/>
          <w:numId w:val="1"/>
        </w:numPr>
        <w:spacing w:after="0" w:line="276" w:lineRule="auto"/>
        <w:ind w:left="426"/>
        <w:jc w:val="both"/>
        <w:rPr>
          <w:rFonts w:ascii="Arial" w:eastAsia="Arial" w:hAnsi="Arial" w:cs="Arial"/>
          <w:sz w:val="24"/>
          <w:szCs w:val="24"/>
        </w:rPr>
      </w:pPr>
      <w:r>
        <w:rPr>
          <w:rFonts w:ascii="Arial" w:eastAsia="Arial" w:hAnsi="Arial" w:cs="Arial"/>
          <w:sz w:val="24"/>
          <w:szCs w:val="24"/>
        </w:rPr>
        <w:t>SACENSĪBU NOTEIKUMI</w:t>
      </w:r>
    </w:p>
    <w:p w:rsidR="006637C4" w:rsidRDefault="0076061E">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Sacensības tiek reģistrētas</w:t>
      </w:r>
      <w:r w:rsidR="00CE7E0E">
        <w:rPr>
          <w:rFonts w:ascii="Arial" w:eastAsia="Arial" w:hAnsi="Arial" w:cs="Arial"/>
          <w:sz w:val="24"/>
          <w:szCs w:val="24"/>
        </w:rPr>
        <w:t xml:space="preserve"> </w:t>
      </w:r>
      <w:r>
        <w:rPr>
          <w:rFonts w:ascii="Arial" w:eastAsia="Arial" w:hAnsi="Arial" w:cs="Arial"/>
          <w:sz w:val="24"/>
          <w:szCs w:val="24"/>
        </w:rPr>
        <w:t>PDGA reģistrā kā C klases sa</w:t>
      </w:r>
      <w:r w:rsidR="00A33FF2">
        <w:rPr>
          <w:rFonts w:ascii="Arial" w:eastAsia="Arial" w:hAnsi="Arial" w:cs="Arial"/>
          <w:sz w:val="24"/>
          <w:szCs w:val="24"/>
        </w:rPr>
        <w:t xml:space="preserve">censības un </w:t>
      </w:r>
      <w:r>
        <w:rPr>
          <w:rFonts w:ascii="Arial" w:eastAsia="Arial" w:hAnsi="Arial" w:cs="Arial"/>
          <w:sz w:val="24"/>
          <w:szCs w:val="24"/>
        </w:rPr>
        <w:t>notiek saskaņā ar PDGA noteikumiem.</w:t>
      </w:r>
    </w:p>
    <w:p w:rsidR="00CE7E0E" w:rsidRPr="00CE7E0E" w:rsidRDefault="00C6240A">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Rezultāta</w:t>
      </w:r>
      <w:r w:rsidR="00CE7E0E">
        <w:rPr>
          <w:rFonts w:ascii="Arial" w:eastAsia="Arial" w:hAnsi="Arial" w:cs="Arial"/>
          <w:sz w:val="24"/>
          <w:szCs w:val="24"/>
        </w:rPr>
        <w:t xml:space="preserve"> ievadīšana </w:t>
      </w:r>
      <w:r w:rsidR="00144387">
        <w:rPr>
          <w:rFonts w:ascii="Arial" w:eastAsia="Arial" w:hAnsi="Arial" w:cs="Arial"/>
          <w:sz w:val="24"/>
          <w:szCs w:val="24"/>
        </w:rPr>
        <w:t xml:space="preserve">dalībniekiem </w:t>
      </w:r>
      <w:r w:rsidR="00CE7E0E">
        <w:rPr>
          <w:rFonts w:ascii="Arial" w:eastAsia="Arial" w:hAnsi="Arial" w:cs="Arial"/>
          <w:sz w:val="24"/>
          <w:szCs w:val="24"/>
        </w:rPr>
        <w:t>notiek tikai un vienīgi caur PDGA SCORE.</w:t>
      </w:r>
    </w:p>
    <w:p w:rsidR="006637C4" w:rsidRDefault="0076061E">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Par sacensību noteikumu ievērošanu ir atbildīgs katrs spēlētājs personīgi (saskaņā ar PDGA noteikumiem). Katrs spēlētājs ir atbildīgs par savu veselību un drošību.</w:t>
      </w:r>
    </w:p>
    <w:p w:rsidR="006637C4" w:rsidRDefault="009A300F">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S</w:t>
      </w:r>
      <w:r w:rsidR="0076061E">
        <w:rPr>
          <w:rFonts w:ascii="Arial" w:eastAsia="Arial" w:hAnsi="Arial" w:cs="Arial"/>
          <w:sz w:val="24"/>
          <w:szCs w:val="24"/>
        </w:rPr>
        <w:t>trīdus situāc</w:t>
      </w:r>
      <w:r w:rsidR="00DF4594">
        <w:rPr>
          <w:rFonts w:ascii="Arial" w:eastAsia="Arial" w:hAnsi="Arial" w:cs="Arial"/>
          <w:sz w:val="24"/>
          <w:szCs w:val="24"/>
        </w:rPr>
        <w:t xml:space="preserve">iju risināšanu uzņemas </w:t>
      </w:r>
      <w:r w:rsidR="0076061E">
        <w:rPr>
          <w:rFonts w:ascii="Arial" w:eastAsia="Arial" w:hAnsi="Arial" w:cs="Arial"/>
          <w:sz w:val="24"/>
          <w:szCs w:val="24"/>
        </w:rPr>
        <w:t>sacensību direktors.</w:t>
      </w:r>
    </w:p>
    <w:p w:rsidR="00274221" w:rsidRDefault="00274221" w:rsidP="00274221">
      <w:pPr>
        <w:widowControl w:val="0"/>
        <w:spacing w:after="0" w:line="276" w:lineRule="auto"/>
        <w:ind w:left="1080"/>
        <w:jc w:val="both"/>
        <w:rPr>
          <w:rFonts w:ascii="Arial" w:eastAsia="Arial" w:hAnsi="Arial" w:cs="Arial"/>
          <w:sz w:val="24"/>
          <w:szCs w:val="24"/>
        </w:rPr>
      </w:pPr>
    </w:p>
    <w:p w:rsidR="006637C4" w:rsidRDefault="0076061E">
      <w:pPr>
        <w:pStyle w:val="Virsraksts1"/>
        <w:widowControl w:val="0"/>
        <w:numPr>
          <w:ilvl w:val="0"/>
          <w:numId w:val="1"/>
        </w:numPr>
        <w:spacing w:before="0" w:after="0" w:line="276" w:lineRule="auto"/>
        <w:ind w:left="426"/>
        <w:jc w:val="both"/>
        <w:rPr>
          <w:rFonts w:ascii="Arial" w:eastAsia="Arial" w:hAnsi="Arial" w:cs="Arial"/>
          <w:sz w:val="24"/>
          <w:szCs w:val="24"/>
        </w:rPr>
      </w:pPr>
      <w:r>
        <w:rPr>
          <w:rFonts w:ascii="Arial" w:eastAsia="Arial" w:hAnsi="Arial" w:cs="Arial"/>
          <w:sz w:val="24"/>
          <w:szCs w:val="24"/>
        </w:rPr>
        <w:t>PIETEIKŠANĀS</w:t>
      </w:r>
    </w:p>
    <w:p w:rsidR="006637C4" w:rsidRPr="00700868" w:rsidRDefault="00700868" w:rsidP="00700868">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 xml:space="preserve">Dalība jāpiesaka www.discgolfmetrix.com </w:t>
      </w:r>
    </w:p>
    <w:p w:rsidR="006637C4" w:rsidRDefault="0076061E" w:rsidP="00724A10">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 xml:space="preserve">Pieteikšanās </w:t>
      </w:r>
      <w:r w:rsidR="00FC0C6E">
        <w:rPr>
          <w:rFonts w:ascii="Arial" w:eastAsia="Arial" w:hAnsi="Arial" w:cs="Arial"/>
          <w:sz w:val="24"/>
          <w:szCs w:val="24"/>
        </w:rPr>
        <w:t xml:space="preserve">uz katru posmu </w:t>
      </w:r>
      <w:r w:rsidR="00862CD3">
        <w:rPr>
          <w:rFonts w:ascii="Arial" w:eastAsia="Arial" w:hAnsi="Arial" w:cs="Arial"/>
          <w:sz w:val="24"/>
          <w:szCs w:val="24"/>
        </w:rPr>
        <w:t xml:space="preserve">tiks </w:t>
      </w:r>
      <w:r w:rsidR="00FC0C6E">
        <w:rPr>
          <w:rFonts w:ascii="Arial" w:eastAsia="Arial" w:hAnsi="Arial" w:cs="Arial"/>
          <w:sz w:val="24"/>
          <w:szCs w:val="24"/>
        </w:rPr>
        <w:t>atvērta apmēram 3-4 nedēļas pirms sacensību sākuma.</w:t>
      </w:r>
    </w:p>
    <w:p w:rsidR="00AA4F0B" w:rsidRPr="00AA4F0B" w:rsidRDefault="00AA4F0B" w:rsidP="00AA4F0B">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Priekšrocība uz 5</w:t>
      </w:r>
      <w:r w:rsidRPr="00AA4F0B">
        <w:rPr>
          <w:rFonts w:ascii="Arial" w:eastAsia="Arial" w:hAnsi="Arial" w:cs="Arial"/>
          <w:sz w:val="24"/>
          <w:szCs w:val="24"/>
        </w:rPr>
        <w:t>.</w:t>
      </w:r>
      <w:r>
        <w:rPr>
          <w:rFonts w:ascii="Arial" w:eastAsia="Arial" w:hAnsi="Arial" w:cs="Arial"/>
          <w:sz w:val="24"/>
          <w:szCs w:val="24"/>
        </w:rPr>
        <w:t xml:space="preserve">fināla </w:t>
      </w:r>
      <w:r w:rsidRPr="00AA4F0B">
        <w:rPr>
          <w:rFonts w:ascii="Arial" w:eastAsia="Arial" w:hAnsi="Arial" w:cs="Arial"/>
          <w:sz w:val="24"/>
          <w:szCs w:val="24"/>
        </w:rPr>
        <w:t>posmu būs tiem spēlētā</w:t>
      </w:r>
      <w:r>
        <w:rPr>
          <w:rFonts w:ascii="Arial" w:eastAsia="Arial" w:hAnsi="Arial" w:cs="Arial"/>
          <w:sz w:val="24"/>
          <w:szCs w:val="24"/>
        </w:rPr>
        <w:t xml:space="preserve">jiem, kuri ir piedalījušies visos četros </w:t>
      </w:r>
      <w:r w:rsidRPr="00AA4F0B">
        <w:rPr>
          <w:rFonts w:ascii="Arial" w:eastAsia="Arial" w:hAnsi="Arial" w:cs="Arial"/>
          <w:sz w:val="24"/>
          <w:szCs w:val="24"/>
        </w:rPr>
        <w:t>posmos un/vai kādā no posmiem iekļuvuši savas divīzijas TOP 6.</w:t>
      </w:r>
    </w:p>
    <w:p w:rsidR="00724A10" w:rsidRPr="00724A10" w:rsidRDefault="00724A10" w:rsidP="00724A10">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Maks</w:t>
      </w:r>
      <w:r w:rsidR="00FC0C6E">
        <w:rPr>
          <w:rFonts w:ascii="Arial" w:eastAsia="Arial" w:hAnsi="Arial" w:cs="Arial"/>
          <w:sz w:val="24"/>
          <w:szCs w:val="24"/>
        </w:rPr>
        <w:t>imālais dalībnieku skaits ir 90</w:t>
      </w:r>
      <w:r>
        <w:rPr>
          <w:rFonts w:ascii="Arial" w:eastAsia="Arial" w:hAnsi="Arial" w:cs="Arial"/>
          <w:sz w:val="24"/>
          <w:szCs w:val="24"/>
        </w:rPr>
        <w:t xml:space="preserve"> spēlētāji. </w:t>
      </w:r>
    </w:p>
    <w:p w:rsidR="006637C4" w:rsidRDefault="0076061E">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Ja sacensībās pieteikušies vairāk spēlētāji, kā atvēlēto vietu skaits, tad priekšroka tiek dota tiem spēlētājiem,</w:t>
      </w:r>
      <w:r w:rsidR="00B05C11">
        <w:rPr>
          <w:rFonts w:ascii="Arial" w:eastAsia="Arial" w:hAnsi="Arial" w:cs="Arial"/>
          <w:sz w:val="24"/>
          <w:szCs w:val="24"/>
        </w:rPr>
        <w:t xml:space="preserve"> kuri ātrāk pieteikušies un veikuši apmaksu par dalību sacensībās.</w:t>
      </w:r>
    </w:p>
    <w:p w:rsidR="006637C4" w:rsidRDefault="007A09CC">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 xml:space="preserve">Sacensību organizatori </w:t>
      </w:r>
      <w:r w:rsidR="0076061E">
        <w:rPr>
          <w:rFonts w:ascii="Arial" w:eastAsia="Arial" w:hAnsi="Arial" w:cs="Arial"/>
          <w:sz w:val="24"/>
          <w:szCs w:val="24"/>
        </w:rPr>
        <w:t>rezervē</w:t>
      </w:r>
      <w:r>
        <w:rPr>
          <w:rFonts w:ascii="Arial" w:eastAsia="Arial" w:hAnsi="Arial" w:cs="Arial"/>
          <w:sz w:val="24"/>
          <w:szCs w:val="24"/>
        </w:rPr>
        <w:t xml:space="preserve"> 5</w:t>
      </w:r>
      <w:r w:rsidR="0076061E">
        <w:rPr>
          <w:rFonts w:ascii="Arial" w:eastAsia="Arial" w:hAnsi="Arial" w:cs="Arial"/>
          <w:sz w:val="24"/>
          <w:szCs w:val="24"/>
        </w:rPr>
        <w:t xml:space="preserve"> vie</w:t>
      </w:r>
      <w:r w:rsidR="00C37002">
        <w:rPr>
          <w:rFonts w:ascii="Arial" w:eastAsia="Arial" w:hAnsi="Arial" w:cs="Arial"/>
          <w:sz w:val="24"/>
          <w:szCs w:val="24"/>
        </w:rPr>
        <w:t>tas (</w:t>
      </w:r>
      <w:proofErr w:type="spellStart"/>
      <w:r w:rsidR="00C37002">
        <w:rPr>
          <w:rFonts w:ascii="Arial" w:eastAsia="Arial" w:hAnsi="Arial" w:cs="Arial"/>
          <w:sz w:val="24"/>
          <w:szCs w:val="24"/>
        </w:rPr>
        <w:t>wildcard</w:t>
      </w:r>
      <w:proofErr w:type="spellEnd"/>
      <w:r w:rsidR="00C37002">
        <w:rPr>
          <w:rFonts w:ascii="Arial" w:eastAsia="Arial" w:hAnsi="Arial" w:cs="Arial"/>
          <w:sz w:val="24"/>
          <w:szCs w:val="24"/>
        </w:rPr>
        <w:t>).  Šīs vietas</w:t>
      </w:r>
      <w:r w:rsidR="0076061E">
        <w:rPr>
          <w:rFonts w:ascii="Arial" w:eastAsia="Arial" w:hAnsi="Arial" w:cs="Arial"/>
          <w:sz w:val="24"/>
          <w:szCs w:val="24"/>
        </w:rPr>
        <w:t xml:space="preserve"> var piešķirt pēc savas brīvas izvēles jeb</w:t>
      </w:r>
      <w:r w:rsidR="00C37002">
        <w:rPr>
          <w:rFonts w:ascii="Arial" w:eastAsia="Arial" w:hAnsi="Arial" w:cs="Arial"/>
          <w:sz w:val="24"/>
          <w:szCs w:val="24"/>
        </w:rPr>
        <w:t>k</w:t>
      </w:r>
      <w:r w:rsidR="0076061E">
        <w:rPr>
          <w:rFonts w:ascii="Arial" w:eastAsia="Arial" w:hAnsi="Arial" w:cs="Arial"/>
          <w:sz w:val="24"/>
          <w:szCs w:val="24"/>
        </w:rPr>
        <w:t>uram reģistrētam spēlētājam.</w:t>
      </w:r>
    </w:p>
    <w:p w:rsidR="006637C4" w:rsidRDefault="0076061E" w:rsidP="00342744">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Ja spēlētājs ir pieteicies sacensībām, bet tomēr tajās nepiedalīsies, tad sava dalība ir jāatsauc ne vēlāk kā 3 dienas pirms sacensību sākuma. Ja dalība tiek atsaukta 3 dienas pirms</w:t>
      </w:r>
      <w:r w:rsidR="00D950DA">
        <w:rPr>
          <w:rFonts w:ascii="Arial" w:eastAsia="Arial" w:hAnsi="Arial" w:cs="Arial"/>
          <w:sz w:val="24"/>
          <w:szCs w:val="24"/>
        </w:rPr>
        <w:t xml:space="preserve"> sacensībām vai agrāk, tad sacensību organizatori </w:t>
      </w:r>
      <w:r>
        <w:rPr>
          <w:rFonts w:ascii="Arial" w:eastAsia="Arial" w:hAnsi="Arial" w:cs="Arial"/>
          <w:sz w:val="24"/>
          <w:szCs w:val="24"/>
        </w:rPr>
        <w:t xml:space="preserve">atmaksā spēlētāja </w:t>
      </w:r>
      <w:r w:rsidR="00D950DA">
        <w:rPr>
          <w:rFonts w:ascii="Arial" w:eastAsia="Arial" w:hAnsi="Arial" w:cs="Arial"/>
          <w:sz w:val="24"/>
          <w:szCs w:val="24"/>
        </w:rPr>
        <w:t>iemaksāto dalības maksu mīnus 2</w:t>
      </w:r>
      <w:r w:rsidR="00342744">
        <w:rPr>
          <w:rFonts w:ascii="Arial" w:eastAsia="Arial" w:hAnsi="Arial" w:cs="Arial"/>
          <w:sz w:val="24"/>
          <w:szCs w:val="24"/>
        </w:rPr>
        <w:t>EUR, bet ja dalība tiek atsaukta 2 dienas pirms sacensībām vai vēlāk, tad sacensību organizatori atmaksā spēlētāja iemaksāto dalības maksu 50% apmērā.</w:t>
      </w:r>
    </w:p>
    <w:p w:rsidR="00407207" w:rsidRDefault="00407207" w:rsidP="00407207">
      <w:pPr>
        <w:pStyle w:val="Virsraksts1"/>
        <w:widowControl w:val="0"/>
        <w:spacing w:before="0" w:after="0" w:line="276" w:lineRule="auto"/>
        <w:ind w:left="426"/>
        <w:jc w:val="both"/>
        <w:rPr>
          <w:rFonts w:ascii="Arial" w:eastAsia="Arial" w:hAnsi="Arial" w:cs="Arial"/>
          <w:sz w:val="24"/>
          <w:szCs w:val="24"/>
        </w:rPr>
      </w:pPr>
    </w:p>
    <w:p w:rsidR="00407207" w:rsidRPr="00407207" w:rsidRDefault="0076061E" w:rsidP="00407207">
      <w:pPr>
        <w:pStyle w:val="Virsraksts1"/>
        <w:widowControl w:val="0"/>
        <w:numPr>
          <w:ilvl w:val="0"/>
          <w:numId w:val="1"/>
        </w:numPr>
        <w:spacing w:before="0" w:after="0" w:line="276" w:lineRule="auto"/>
        <w:ind w:left="426"/>
        <w:jc w:val="both"/>
        <w:rPr>
          <w:rFonts w:ascii="Arial" w:eastAsia="Arial" w:hAnsi="Arial" w:cs="Arial"/>
          <w:sz w:val="24"/>
          <w:szCs w:val="24"/>
        </w:rPr>
      </w:pPr>
      <w:r>
        <w:rPr>
          <w:rFonts w:ascii="Arial" w:eastAsia="Arial" w:hAnsi="Arial" w:cs="Arial"/>
          <w:sz w:val="24"/>
          <w:szCs w:val="24"/>
        </w:rPr>
        <w:t>FINANSIĀLIE NOSACĪJUMI</w:t>
      </w:r>
    </w:p>
    <w:p w:rsidR="006637C4" w:rsidRDefault="0076061E">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 xml:space="preserve">Visus izdevumus, kas saistīti ar piedalīšanos sacensībās, sedz sacensību dalībnieks. </w:t>
      </w:r>
    </w:p>
    <w:p w:rsidR="006637C4" w:rsidRDefault="0076061E">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Dalības maksa jāveic</w:t>
      </w:r>
      <w:r w:rsidR="00E67116">
        <w:rPr>
          <w:rFonts w:ascii="Arial" w:eastAsia="Arial" w:hAnsi="Arial" w:cs="Arial"/>
          <w:sz w:val="24"/>
          <w:szCs w:val="24"/>
        </w:rPr>
        <w:t xml:space="preserve"> 15 dienu</w:t>
      </w:r>
      <w:r w:rsidR="00F90129">
        <w:rPr>
          <w:rFonts w:ascii="Arial" w:eastAsia="Arial" w:hAnsi="Arial" w:cs="Arial"/>
          <w:sz w:val="24"/>
          <w:szCs w:val="24"/>
        </w:rPr>
        <w:t xml:space="preserve"> laikā pēc spēlētāja reģistrēšanās</w:t>
      </w:r>
      <w:r>
        <w:rPr>
          <w:rFonts w:ascii="Arial" w:eastAsia="Arial" w:hAnsi="Arial" w:cs="Arial"/>
          <w:sz w:val="24"/>
          <w:szCs w:val="24"/>
        </w:rPr>
        <w:t xml:space="preserve"> sacensībām. Ja </w:t>
      </w:r>
      <w:r w:rsidR="00E67116">
        <w:rPr>
          <w:rFonts w:ascii="Arial" w:eastAsia="Arial" w:hAnsi="Arial" w:cs="Arial"/>
          <w:sz w:val="24"/>
          <w:szCs w:val="24"/>
        </w:rPr>
        <w:t>15 dienu laikā</w:t>
      </w:r>
      <w:r w:rsidR="008406ED">
        <w:rPr>
          <w:rFonts w:ascii="Arial" w:eastAsia="Arial" w:hAnsi="Arial" w:cs="Arial"/>
          <w:sz w:val="24"/>
          <w:szCs w:val="24"/>
        </w:rPr>
        <w:t xml:space="preserve"> pēc reģistrēšanās </w:t>
      </w:r>
      <w:r>
        <w:rPr>
          <w:rFonts w:ascii="Arial" w:eastAsia="Arial" w:hAnsi="Arial" w:cs="Arial"/>
          <w:sz w:val="24"/>
          <w:szCs w:val="24"/>
        </w:rPr>
        <w:t xml:space="preserve">dalības maksa </w:t>
      </w:r>
      <w:r w:rsidR="008406ED">
        <w:rPr>
          <w:rFonts w:ascii="Arial" w:eastAsia="Arial" w:hAnsi="Arial" w:cs="Arial"/>
          <w:sz w:val="24"/>
          <w:szCs w:val="24"/>
        </w:rPr>
        <w:t xml:space="preserve">netiek saņemta Biedrības ‘’Sporta Klubs </w:t>
      </w:r>
      <w:r w:rsidR="0042777C">
        <w:rPr>
          <w:rFonts w:ascii="Arial" w:eastAsia="Arial" w:hAnsi="Arial" w:cs="Arial"/>
          <w:sz w:val="24"/>
          <w:szCs w:val="24"/>
        </w:rPr>
        <w:t>‘’ZIBEŅI</w:t>
      </w:r>
      <w:r w:rsidR="008406ED">
        <w:rPr>
          <w:rFonts w:ascii="Arial" w:eastAsia="Arial" w:hAnsi="Arial" w:cs="Arial"/>
          <w:sz w:val="24"/>
          <w:szCs w:val="24"/>
        </w:rPr>
        <w:t>’’’’</w:t>
      </w:r>
      <w:r>
        <w:rPr>
          <w:rFonts w:ascii="Arial" w:eastAsia="Arial" w:hAnsi="Arial" w:cs="Arial"/>
          <w:sz w:val="24"/>
          <w:szCs w:val="24"/>
        </w:rPr>
        <w:t xml:space="preserve"> norēķinu kontā, spēlētājs tiek izņemts no dalībnieku reģistra.</w:t>
      </w:r>
    </w:p>
    <w:p w:rsidR="0043574C" w:rsidRDefault="0043574C">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Kurš pirmais samaksā, tas tiek pie spēlēšanas, ja ir vairāk par 90 spēlētājiem reģistrējušies.</w:t>
      </w:r>
    </w:p>
    <w:p w:rsidR="00D86441" w:rsidRPr="007857AC" w:rsidRDefault="00081E7F" w:rsidP="00D86441">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D</w:t>
      </w:r>
      <w:r w:rsidR="0076061E">
        <w:rPr>
          <w:rFonts w:ascii="Arial" w:eastAsia="Arial" w:hAnsi="Arial" w:cs="Arial"/>
          <w:sz w:val="24"/>
          <w:szCs w:val="24"/>
        </w:rPr>
        <w:t>a</w:t>
      </w:r>
      <w:r w:rsidR="00DB60BA">
        <w:rPr>
          <w:rFonts w:ascii="Arial" w:eastAsia="Arial" w:hAnsi="Arial" w:cs="Arial"/>
          <w:sz w:val="24"/>
          <w:szCs w:val="24"/>
        </w:rPr>
        <w:t>lības maksa sacensībās</w:t>
      </w:r>
      <w:r w:rsidR="008D1D97">
        <w:rPr>
          <w:rFonts w:ascii="Arial" w:eastAsia="Arial" w:hAnsi="Arial" w:cs="Arial"/>
          <w:sz w:val="24"/>
          <w:szCs w:val="24"/>
        </w:rPr>
        <w:t xml:space="preserve"> ir </w:t>
      </w:r>
      <w:r w:rsidR="008343B4">
        <w:rPr>
          <w:rFonts w:ascii="Arial" w:eastAsia="Arial" w:hAnsi="Arial" w:cs="Arial"/>
          <w:b/>
          <w:sz w:val="24"/>
          <w:szCs w:val="24"/>
        </w:rPr>
        <w:t>25</w:t>
      </w:r>
      <w:r w:rsidR="008D1D97" w:rsidRPr="008D1D97">
        <w:rPr>
          <w:rFonts w:ascii="Arial" w:eastAsia="Arial" w:hAnsi="Arial" w:cs="Arial"/>
          <w:b/>
          <w:sz w:val="24"/>
          <w:szCs w:val="24"/>
        </w:rPr>
        <w:t xml:space="preserve"> EUR</w:t>
      </w:r>
      <w:r w:rsidR="007857AC">
        <w:rPr>
          <w:rFonts w:ascii="Arial" w:eastAsia="Arial" w:hAnsi="Arial" w:cs="Arial"/>
          <w:b/>
          <w:sz w:val="24"/>
          <w:szCs w:val="24"/>
        </w:rPr>
        <w:t>.</w:t>
      </w:r>
    </w:p>
    <w:p w:rsidR="007857AC" w:rsidRPr="00BF7916" w:rsidRDefault="007857AC" w:rsidP="00D86441">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1 eiro ACE BANKA ir iekļauta sacensību dalības maksā.</w:t>
      </w:r>
      <w:r w:rsidR="0074616B">
        <w:rPr>
          <w:rFonts w:ascii="Arial" w:eastAsia="Arial" w:hAnsi="Arial" w:cs="Arial"/>
          <w:sz w:val="24"/>
          <w:szCs w:val="24"/>
        </w:rPr>
        <w:t xml:space="preserve"> Katrā trasē sava ACE BANKA.</w:t>
      </w:r>
    </w:p>
    <w:p w:rsidR="00D86441" w:rsidRPr="00C47849" w:rsidRDefault="00D86441" w:rsidP="00D86441">
      <w:pPr>
        <w:widowControl w:val="0"/>
        <w:spacing w:after="0" w:line="276" w:lineRule="auto"/>
        <w:jc w:val="both"/>
        <w:rPr>
          <w:rFonts w:ascii="Arial" w:eastAsia="Arial" w:hAnsi="Arial" w:cs="Arial"/>
          <w:sz w:val="24"/>
          <w:szCs w:val="24"/>
        </w:rPr>
      </w:pPr>
    </w:p>
    <w:p w:rsidR="00C47849" w:rsidRPr="00852FAA" w:rsidRDefault="00852FAA">
      <w:pPr>
        <w:widowControl w:val="0"/>
        <w:numPr>
          <w:ilvl w:val="1"/>
          <w:numId w:val="1"/>
        </w:numPr>
        <w:spacing w:after="0" w:line="276" w:lineRule="auto"/>
        <w:jc w:val="both"/>
        <w:rPr>
          <w:rFonts w:ascii="Arial" w:eastAsia="Arial" w:hAnsi="Arial" w:cs="Arial"/>
          <w:color w:val="FF0000"/>
          <w:sz w:val="24"/>
          <w:szCs w:val="24"/>
        </w:rPr>
      </w:pPr>
      <w:r>
        <w:rPr>
          <w:rFonts w:ascii="Arial" w:eastAsia="Arial" w:hAnsi="Arial" w:cs="Arial"/>
          <w:color w:val="000000" w:themeColor="text1"/>
          <w:sz w:val="24"/>
          <w:szCs w:val="24"/>
        </w:rPr>
        <w:t>Maksājuma informācija:</w:t>
      </w:r>
    </w:p>
    <w:p w:rsidR="0042777C" w:rsidRPr="0042777C" w:rsidRDefault="0042777C" w:rsidP="00852FAA">
      <w:pPr>
        <w:widowControl w:val="0"/>
        <w:spacing w:after="0" w:line="276" w:lineRule="auto"/>
        <w:ind w:left="1080"/>
        <w:jc w:val="both"/>
        <w:rPr>
          <w:rStyle w:val="Izteiksmgs"/>
          <w:rFonts w:ascii="Arial" w:hAnsi="Arial" w:cs="Arial"/>
        </w:rPr>
      </w:pPr>
      <w:r w:rsidRPr="0042777C">
        <w:rPr>
          <w:rStyle w:val="Izteiksmgs"/>
          <w:rFonts w:ascii="Arial" w:hAnsi="Arial" w:cs="Arial"/>
          <w:sz w:val="24"/>
        </w:rPr>
        <w:t>SPORTA KLUBS ZIBEŅI BIEDRĪBA</w:t>
      </w:r>
    </w:p>
    <w:p w:rsidR="00852FAA" w:rsidRPr="0042777C" w:rsidRDefault="0042777C" w:rsidP="00852FAA">
      <w:pPr>
        <w:widowControl w:val="0"/>
        <w:spacing w:after="0" w:line="276" w:lineRule="auto"/>
        <w:ind w:left="1080"/>
        <w:jc w:val="both"/>
        <w:rPr>
          <w:rFonts w:ascii="Arial" w:hAnsi="Arial" w:cs="Arial"/>
          <w:b/>
          <w:sz w:val="28"/>
          <w:szCs w:val="24"/>
        </w:rPr>
      </w:pPr>
      <w:r w:rsidRPr="0042777C">
        <w:rPr>
          <w:rStyle w:val="Izteiksmgs"/>
          <w:rFonts w:ascii="Arial" w:hAnsi="Arial" w:cs="Arial"/>
          <w:sz w:val="24"/>
        </w:rPr>
        <w:t>LV68HABA0551056439213</w:t>
      </w:r>
    </w:p>
    <w:p w:rsidR="00852FAA" w:rsidRPr="00852FAA" w:rsidRDefault="00852FAA" w:rsidP="00852FAA">
      <w:pPr>
        <w:widowControl w:val="0"/>
        <w:spacing w:after="0" w:line="276" w:lineRule="auto"/>
        <w:ind w:left="1080"/>
        <w:jc w:val="both"/>
        <w:rPr>
          <w:rFonts w:ascii="Arial" w:eastAsia="Arial" w:hAnsi="Arial" w:cs="Arial"/>
          <w:b/>
          <w:color w:val="FF0000"/>
          <w:sz w:val="24"/>
          <w:szCs w:val="24"/>
        </w:rPr>
      </w:pPr>
      <w:r>
        <w:rPr>
          <w:rFonts w:ascii="Arial" w:hAnsi="Arial" w:cs="Arial"/>
          <w:b/>
          <w:sz w:val="24"/>
          <w:szCs w:val="24"/>
        </w:rPr>
        <w:t>Maksāj</w:t>
      </w:r>
      <w:r w:rsidR="00D556FA">
        <w:rPr>
          <w:rFonts w:ascii="Arial" w:hAnsi="Arial" w:cs="Arial"/>
          <w:b/>
          <w:sz w:val="24"/>
          <w:szCs w:val="24"/>
        </w:rPr>
        <w:t>um</w:t>
      </w:r>
      <w:r w:rsidR="0042777C">
        <w:rPr>
          <w:rFonts w:ascii="Arial" w:hAnsi="Arial" w:cs="Arial"/>
          <w:b/>
          <w:sz w:val="24"/>
          <w:szCs w:val="24"/>
        </w:rPr>
        <w:t>a mērķī: LĒDURGAS ZIBEŅU LĪGA (2</w:t>
      </w:r>
      <w:bookmarkStart w:id="0" w:name="_GoBack"/>
      <w:bookmarkEnd w:id="0"/>
      <w:r w:rsidR="00D556FA">
        <w:rPr>
          <w:rFonts w:ascii="Arial" w:hAnsi="Arial" w:cs="Arial"/>
          <w:b/>
          <w:sz w:val="24"/>
          <w:szCs w:val="24"/>
        </w:rPr>
        <w:t>.posms)</w:t>
      </w:r>
      <w:r>
        <w:rPr>
          <w:rFonts w:ascii="Arial" w:hAnsi="Arial" w:cs="Arial"/>
          <w:b/>
          <w:sz w:val="24"/>
          <w:szCs w:val="24"/>
        </w:rPr>
        <w:t xml:space="preserve"> </w:t>
      </w:r>
      <w:r w:rsidR="008F2069">
        <w:rPr>
          <w:rFonts w:ascii="Arial" w:hAnsi="Arial" w:cs="Arial"/>
          <w:b/>
          <w:sz w:val="24"/>
          <w:szCs w:val="24"/>
        </w:rPr>
        <w:t>+ Vārds un Uzvārds</w:t>
      </w:r>
    </w:p>
    <w:p w:rsidR="008D1D97" w:rsidRDefault="008D1D97" w:rsidP="009B53DA">
      <w:pPr>
        <w:widowControl w:val="0"/>
        <w:spacing w:after="0" w:line="276" w:lineRule="auto"/>
        <w:jc w:val="both"/>
        <w:rPr>
          <w:rFonts w:ascii="Arial" w:eastAsia="Arial" w:hAnsi="Arial" w:cs="Arial"/>
          <w:sz w:val="24"/>
          <w:szCs w:val="24"/>
        </w:rPr>
      </w:pPr>
    </w:p>
    <w:p w:rsidR="006637C4" w:rsidRDefault="0076061E">
      <w:pPr>
        <w:pStyle w:val="Virsraksts1"/>
        <w:widowControl w:val="0"/>
        <w:numPr>
          <w:ilvl w:val="0"/>
          <w:numId w:val="1"/>
        </w:numPr>
        <w:spacing w:before="0" w:after="0" w:line="276" w:lineRule="auto"/>
        <w:ind w:left="426"/>
        <w:jc w:val="both"/>
        <w:rPr>
          <w:rFonts w:ascii="Arial" w:eastAsia="Arial" w:hAnsi="Arial" w:cs="Arial"/>
          <w:sz w:val="24"/>
          <w:szCs w:val="24"/>
        </w:rPr>
      </w:pPr>
      <w:bookmarkStart w:id="1" w:name="_gjdgxs" w:colFirst="0" w:colLast="0"/>
      <w:bookmarkEnd w:id="1"/>
      <w:r>
        <w:rPr>
          <w:rFonts w:ascii="Arial" w:eastAsia="Arial" w:hAnsi="Arial" w:cs="Arial"/>
          <w:sz w:val="24"/>
          <w:szCs w:val="24"/>
        </w:rPr>
        <w:t>STRĪDUS SITUĀCIJU IZSKATĪŠANA</w:t>
      </w:r>
    </w:p>
    <w:p w:rsidR="006637C4" w:rsidRDefault="0076061E">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 xml:space="preserve">Visiem spēlētājiem, kas pieteikušies sacensībām, ir jāievēro sacensību nolikums, </w:t>
      </w:r>
      <w:r w:rsidR="00FB032C">
        <w:rPr>
          <w:rFonts w:ascii="Arial" w:eastAsia="Arial" w:hAnsi="Arial" w:cs="Arial"/>
          <w:sz w:val="24"/>
          <w:szCs w:val="24"/>
        </w:rPr>
        <w:t xml:space="preserve">PDGA </w:t>
      </w:r>
      <w:r>
        <w:rPr>
          <w:rFonts w:ascii="Arial" w:eastAsia="Arial" w:hAnsi="Arial" w:cs="Arial"/>
          <w:sz w:val="24"/>
          <w:szCs w:val="24"/>
        </w:rPr>
        <w:t>sacensību noteikumi, LDGF Spēlētāja ētikas kodekss un vispārpieņemtās morāles normas.</w:t>
      </w:r>
    </w:p>
    <w:p w:rsidR="006637C4" w:rsidRDefault="0076061E">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Strīdus situāci</w:t>
      </w:r>
      <w:r w:rsidR="00FB032C">
        <w:rPr>
          <w:rFonts w:ascii="Arial" w:eastAsia="Arial" w:hAnsi="Arial" w:cs="Arial"/>
          <w:sz w:val="24"/>
          <w:szCs w:val="24"/>
        </w:rPr>
        <w:t>jas izskata sacensību direktors.</w:t>
      </w:r>
    </w:p>
    <w:p w:rsidR="00084899" w:rsidRDefault="00084899" w:rsidP="00084899">
      <w:pPr>
        <w:widowControl w:val="0"/>
        <w:spacing w:after="0" w:line="276" w:lineRule="auto"/>
        <w:ind w:left="1080"/>
        <w:jc w:val="both"/>
        <w:rPr>
          <w:rFonts w:ascii="Arial" w:eastAsia="Arial" w:hAnsi="Arial" w:cs="Arial"/>
          <w:sz w:val="24"/>
          <w:szCs w:val="24"/>
        </w:rPr>
      </w:pPr>
    </w:p>
    <w:p w:rsidR="009B53DA" w:rsidRDefault="009B53DA" w:rsidP="00084899">
      <w:pPr>
        <w:widowControl w:val="0"/>
        <w:spacing w:after="0" w:line="276" w:lineRule="auto"/>
        <w:ind w:left="1080"/>
        <w:jc w:val="both"/>
        <w:rPr>
          <w:rFonts w:ascii="Arial" w:eastAsia="Arial" w:hAnsi="Arial" w:cs="Arial"/>
          <w:sz w:val="24"/>
          <w:szCs w:val="24"/>
        </w:rPr>
      </w:pPr>
    </w:p>
    <w:p w:rsidR="009B53DA" w:rsidRDefault="009B53DA" w:rsidP="00084899">
      <w:pPr>
        <w:widowControl w:val="0"/>
        <w:spacing w:after="0" w:line="276" w:lineRule="auto"/>
        <w:ind w:left="1080"/>
        <w:jc w:val="both"/>
        <w:rPr>
          <w:rFonts w:ascii="Arial" w:eastAsia="Arial" w:hAnsi="Arial" w:cs="Arial"/>
          <w:sz w:val="24"/>
          <w:szCs w:val="24"/>
        </w:rPr>
      </w:pPr>
    </w:p>
    <w:p w:rsidR="009B53DA" w:rsidRDefault="009B53DA" w:rsidP="00084899">
      <w:pPr>
        <w:widowControl w:val="0"/>
        <w:spacing w:after="0" w:line="276" w:lineRule="auto"/>
        <w:ind w:left="1080"/>
        <w:jc w:val="both"/>
        <w:rPr>
          <w:rFonts w:ascii="Arial" w:eastAsia="Arial" w:hAnsi="Arial" w:cs="Arial"/>
          <w:sz w:val="24"/>
          <w:szCs w:val="24"/>
        </w:rPr>
      </w:pPr>
    </w:p>
    <w:p w:rsidR="009B53DA" w:rsidRDefault="009B53DA" w:rsidP="00084899">
      <w:pPr>
        <w:widowControl w:val="0"/>
        <w:spacing w:after="0" w:line="276" w:lineRule="auto"/>
        <w:ind w:left="1080"/>
        <w:jc w:val="both"/>
        <w:rPr>
          <w:rFonts w:ascii="Arial" w:eastAsia="Arial" w:hAnsi="Arial" w:cs="Arial"/>
          <w:sz w:val="24"/>
          <w:szCs w:val="24"/>
        </w:rPr>
      </w:pPr>
    </w:p>
    <w:p w:rsidR="009B53DA" w:rsidRDefault="009B53DA" w:rsidP="00084899">
      <w:pPr>
        <w:widowControl w:val="0"/>
        <w:spacing w:after="0" w:line="276" w:lineRule="auto"/>
        <w:ind w:left="1080"/>
        <w:jc w:val="both"/>
        <w:rPr>
          <w:rFonts w:ascii="Arial" w:eastAsia="Arial" w:hAnsi="Arial" w:cs="Arial"/>
          <w:sz w:val="24"/>
          <w:szCs w:val="24"/>
        </w:rPr>
      </w:pPr>
    </w:p>
    <w:p w:rsidR="009B53DA" w:rsidRDefault="009B53DA" w:rsidP="00084899">
      <w:pPr>
        <w:widowControl w:val="0"/>
        <w:spacing w:after="0" w:line="276" w:lineRule="auto"/>
        <w:ind w:left="1080"/>
        <w:jc w:val="both"/>
        <w:rPr>
          <w:rFonts w:ascii="Arial" w:eastAsia="Arial" w:hAnsi="Arial" w:cs="Arial"/>
          <w:sz w:val="24"/>
          <w:szCs w:val="24"/>
        </w:rPr>
      </w:pPr>
    </w:p>
    <w:p w:rsidR="006637C4" w:rsidRDefault="0076061E">
      <w:pPr>
        <w:pStyle w:val="Virsraksts1"/>
        <w:widowControl w:val="0"/>
        <w:numPr>
          <w:ilvl w:val="0"/>
          <w:numId w:val="1"/>
        </w:numPr>
        <w:spacing w:before="0" w:after="0" w:line="276" w:lineRule="auto"/>
        <w:ind w:left="426"/>
        <w:jc w:val="both"/>
        <w:rPr>
          <w:rFonts w:ascii="Arial" w:eastAsia="Arial" w:hAnsi="Arial" w:cs="Arial"/>
          <w:sz w:val="24"/>
          <w:szCs w:val="24"/>
        </w:rPr>
      </w:pPr>
      <w:r>
        <w:rPr>
          <w:rFonts w:ascii="Arial" w:eastAsia="Arial" w:hAnsi="Arial" w:cs="Arial"/>
          <w:sz w:val="24"/>
          <w:szCs w:val="24"/>
        </w:rPr>
        <w:t>APBALVOŠANA</w:t>
      </w:r>
    </w:p>
    <w:p w:rsidR="00995EA8" w:rsidRDefault="0076061E" w:rsidP="004B1965">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P</w:t>
      </w:r>
      <w:r w:rsidR="004B1965">
        <w:rPr>
          <w:rFonts w:ascii="Arial" w:eastAsia="Arial" w:hAnsi="Arial" w:cs="Arial"/>
          <w:sz w:val="24"/>
          <w:szCs w:val="24"/>
        </w:rPr>
        <w:t>irmo trīs vietu ieguvēji</w:t>
      </w:r>
      <w:r w:rsidR="00995EA8">
        <w:rPr>
          <w:rFonts w:ascii="Arial" w:eastAsia="Arial" w:hAnsi="Arial" w:cs="Arial"/>
          <w:sz w:val="24"/>
          <w:szCs w:val="24"/>
        </w:rPr>
        <w:t xml:space="preserve"> </w:t>
      </w:r>
      <w:r w:rsidR="00A15182">
        <w:rPr>
          <w:rFonts w:ascii="Arial" w:eastAsia="Arial" w:hAnsi="Arial" w:cs="Arial"/>
          <w:sz w:val="24"/>
          <w:szCs w:val="24"/>
        </w:rPr>
        <w:t xml:space="preserve">katrā </w:t>
      </w:r>
      <w:r>
        <w:rPr>
          <w:rFonts w:ascii="Arial" w:eastAsia="Arial" w:hAnsi="Arial" w:cs="Arial"/>
          <w:sz w:val="24"/>
          <w:szCs w:val="24"/>
        </w:rPr>
        <w:t>divī</w:t>
      </w:r>
      <w:r w:rsidR="00A15182">
        <w:rPr>
          <w:rFonts w:ascii="Arial" w:eastAsia="Arial" w:hAnsi="Arial" w:cs="Arial"/>
          <w:sz w:val="24"/>
          <w:szCs w:val="24"/>
        </w:rPr>
        <w:t>zijā</w:t>
      </w:r>
      <w:r w:rsidR="007C1079">
        <w:rPr>
          <w:rFonts w:ascii="Arial" w:eastAsia="Arial" w:hAnsi="Arial" w:cs="Arial"/>
          <w:sz w:val="24"/>
          <w:szCs w:val="24"/>
        </w:rPr>
        <w:t xml:space="preserve"> un katrā posmā tiek apbalvoti ar 40% izmaksām no dalības maksas</w:t>
      </w:r>
      <w:r w:rsidR="00313F55">
        <w:rPr>
          <w:rFonts w:ascii="Arial" w:eastAsia="Arial" w:hAnsi="Arial" w:cs="Arial"/>
          <w:sz w:val="24"/>
          <w:szCs w:val="24"/>
        </w:rPr>
        <w:t xml:space="preserve"> (40% rēķinās no 22 eiro)</w:t>
      </w:r>
      <w:r w:rsidR="007C1079">
        <w:rPr>
          <w:rFonts w:ascii="Arial" w:eastAsia="Arial" w:hAnsi="Arial" w:cs="Arial"/>
          <w:sz w:val="24"/>
          <w:szCs w:val="24"/>
        </w:rPr>
        <w:t xml:space="preserve">, </w:t>
      </w:r>
      <w:r w:rsidR="00384195">
        <w:rPr>
          <w:rFonts w:ascii="Arial" w:eastAsia="Arial" w:hAnsi="Arial" w:cs="Arial"/>
          <w:sz w:val="24"/>
          <w:szCs w:val="24"/>
        </w:rPr>
        <w:t>organizatora balvām un spo</w:t>
      </w:r>
      <w:r w:rsidR="00995EA8">
        <w:rPr>
          <w:rFonts w:ascii="Arial" w:eastAsia="Arial" w:hAnsi="Arial" w:cs="Arial"/>
          <w:sz w:val="24"/>
          <w:szCs w:val="24"/>
        </w:rPr>
        <w:t>nsora balvām.</w:t>
      </w:r>
    </w:p>
    <w:p w:rsidR="009B53DA" w:rsidRPr="009B53DA" w:rsidRDefault="007C1079" w:rsidP="009B53DA">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Pirmo trīs vietu ieguvēji katrā divīzijā kopvērtējumā tiek apbalvoti ar sakrātā kopvērtējuma balvu fondu</w:t>
      </w:r>
      <w:r w:rsidR="009B53DA">
        <w:rPr>
          <w:rFonts w:ascii="Arial" w:eastAsia="Arial" w:hAnsi="Arial" w:cs="Arial"/>
          <w:sz w:val="24"/>
          <w:szCs w:val="24"/>
        </w:rPr>
        <w:t xml:space="preserve"> (2 eiro par katru cilvēku no katra posma)</w:t>
      </w:r>
      <w:r>
        <w:rPr>
          <w:rFonts w:ascii="Arial" w:eastAsia="Arial" w:hAnsi="Arial" w:cs="Arial"/>
          <w:sz w:val="24"/>
          <w:szCs w:val="24"/>
        </w:rPr>
        <w:t>, organizatora balvām un sponsora balvām.</w:t>
      </w:r>
      <w:r w:rsidR="009B53DA">
        <w:rPr>
          <w:rFonts w:ascii="Arial" w:eastAsia="Arial" w:hAnsi="Arial" w:cs="Arial"/>
          <w:sz w:val="24"/>
          <w:szCs w:val="24"/>
        </w:rPr>
        <w:t xml:space="preserve"> </w:t>
      </w:r>
    </w:p>
    <w:p w:rsidR="00995EA8" w:rsidRPr="00995EA8" w:rsidRDefault="00995EA8" w:rsidP="00995EA8">
      <w:pPr>
        <w:widowControl w:val="0"/>
        <w:spacing w:after="0" w:line="276" w:lineRule="auto"/>
        <w:ind w:left="1080"/>
        <w:jc w:val="both"/>
        <w:rPr>
          <w:rFonts w:ascii="Arial" w:eastAsia="Arial" w:hAnsi="Arial" w:cs="Arial"/>
          <w:sz w:val="24"/>
          <w:szCs w:val="24"/>
        </w:rPr>
      </w:pPr>
    </w:p>
    <w:p w:rsidR="006637C4" w:rsidRDefault="004B1965">
      <w:pPr>
        <w:pStyle w:val="Virsraksts1"/>
        <w:widowControl w:val="0"/>
        <w:numPr>
          <w:ilvl w:val="0"/>
          <w:numId w:val="1"/>
        </w:numPr>
        <w:spacing w:before="0" w:after="0" w:line="276" w:lineRule="auto"/>
        <w:ind w:left="426"/>
        <w:jc w:val="both"/>
        <w:rPr>
          <w:rFonts w:ascii="Arial" w:eastAsia="Arial" w:hAnsi="Arial" w:cs="Arial"/>
          <w:sz w:val="24"/>
          <w:szCs w:val="24"/>
        </w:rPr>
      </w:pPr>
      <w:r>
        <w:rPr>
          <w:rFonts w:ascii="Arial" w:eastAsia="Arial" w:hAnsi="Arial" w:cs="Arial"/>
          <w:sz w:val="24"/>
          <w:szCs w:val="24"/>
        </w:rPr>
        <w:t>SAZIŅA AR RĪKOTĀJIEM</w:t>
      </w:r>
    </w:p>
    <w:p w:rsidR="00342EB3" w:rsidRDefault="002E6C32" w:rsidP="00761C5C">
      <w:pPr>
        <w:widowControl w:val="0"/>
        <w:numPr>
          <w:ilvl w:val="1"/>
          <w:numId w:val="1"/>
        </w:numPr>
        <w:spacing w:after="0" w:line="276" w:lineRule="auto"/>
        <w:ind w:left="360"/>
        <w:jc w:val="both"/>
        <w:rPr>
          <w:rFonts w:ascii="Arial" w:eastAsia="Arial" w:hAnsi="Arial" w:cs="Arial"/>
          <w:sz w:val="24"/>
          <w:szCs w:val="24"/>
        </w:rPr>
      </w:pPr>
      <w:r w:rsidRPr="00F50C30">
        <w:rPr>
          <w:rFonts w:ascii="Arial" w:eastAsia="Arial" w:hAnsi="Arial" w:cs="Arial"/>
          <w:sz w:val="24"/>
          <w:szCs w:val="24"/>
        </w:rPr>
        <w:t xml:space="preserve">Sacensību </w:t>
      </w:r>
      <w:r w:rsidR="0076061E" w:rsidRPr="00F50C30">
        <w:rPr>
          <w:rFonts w:ascii="Arial" w:eastAsia="Arial" w:hAnsi="Arial" w:cs="Arial"/>
          <w:sz w:val="24"/>
          <w:szCs w:val="24"/>
        </w:rPr>
        <w:t>kontaktpersona</w:t>
      </w:r>
      <w:r w:rsidRPr="00F50C30">
        <w:rPr>
          <w:rFonts w:ascii="Arial" w:eastAsia="Arial" w:hAnsi="Arial" w:cs="Arial"/>
          <w:sz w:val="24"/>
          <w:szCs w:val="24"/>
        </w:rPr>
        <w:t>s:</w:t>
      </w:r>
      <w:r w:rsidR="0076061E" w:rsidRPr="00F50C30">
        <w:rPr>
          <w:rFonts w:ascii="Arial" w:eastAsia="Arial" w:hAnsi="Arial" w:cs="Arial"/>
          <w:sz w:val="24"/>
          <w:szCs w:val="24"/>
        </w:rPr>
        <w:t xml:space="preserve"> </w:t>
      </w:r>
    </w:p>
    <w:p w:rsidR="007C75EF" w:rsidRDefault="007C75EF" w:rsidP="007C75EF">
      <w:pPr>
        <w:pStyle w:val="Sarakstarindkopa"/>
        <w:widowControl w:val="0"/>
        <w:numPr>
          <w:ilvl w:val="0"/>
          <w:numId w:val="8"/>
        </w:numPr>
        <w:spacing w:after="0" w:line="276" w:lineRule="auto"/>
        <w:jc w:val="both"/>
        <w:rPr>
          <w:rFonts w:ascii="Arial" w:eastAsia="Arial" w:hAnsi="Arial" w:cs="Arial"/>
          <w:sz w:val="24"/>
          <w:szCs w:val="24"/>
        </w:rPr>
      </w:pPr>
      <w:r>
        <w:rPr>
          <w:rFonts w:ascii="Arial" w:eastAsia="Arial" w:hAnsi="Arial" w:cs="Arial"/>
          <w:sz w:val="24"/>
          <w:szCs w:val="24"/>
        </w:rPr>
        <w:t xml:space="preserve">Rūdolfs </w:t>
      </w:r>
      <w:proofErr w:type="spellStart"/>
      <w:r>
        <w:rPr>
          <w:rFonts w:ascii="Arial" w:eastAsia="Arial" w:hAnsi="Arial" w:cs="Arial"/>
          <w:sz w:val="24"/>
          <w:szCs w:val="24"/>
        </w:rPr>
        <w:t>Šadrins</w:t>
      </w:r>
      <w:proofErr w:type="spellEnd"/>
      <w:r>
        <w:rPr>
          <w:rFonts w:ascii="Arial" w:eastAsia="Arial" w:hAnsi="Arial" w:cs="Arial"/>
          <w:sz w:val="24"/>
          <w:szCs w:val="24"/>
        </w:rPr>
        <w:t xml:space="preserve">, 26394990, </w:t>
      </w:r>
      <w:hyperlink r:id="rId10" w:history="1">
        <w:r w:rsidRPr="0007539F">
          <w:rPr>
            <w:rStyle w:val="Hipersaite"/>
            <w:rFonts w:ascii="Arial" w:eastAsia="Arial" w:hAnsi="Arial" w:cs="Arial"/>
            <w:sz w:val="24"/>
            <w:szCs w:val="24"/>
          </w:rPr>
          <w:t>rudolfs.sadrins@inbox.lv</w:t>
        </w:r>
      </w:hyperlink>
    </w:p>
    <w:p w:rsidR="007C75EF" w:rsidRDefault="007C75EF" w:rsidP="007C75EF">
      <w:pPr>
        <w:pStyle w:val="Sarakstarindkopa"/>
        <w:widowControl w:val="0"/>
        <w:numPr>
          <w:ilvl w:val="0"/>
          <w:numId w:val="8"/>
        </w:numPr>
        <w:spacing w:after="0" w:line="276" w:lineRule="auto"/>
        <w:jc w:val="both"/>
        <w:rPr>
          <w:rFonts w:ascii="Arial" w:eastAsia="Arial" w:hAnsi="Arial" w:cs="Arial"/>
          <w:sz w:val="24"/>
          <w:szCs w:val="24"/>
        </w:rPr>
      </w:pPr>
      <w:r>
        <w:rPr>
          <w:rFonts w:ascii="Arial" w:eastAsia="Arial" w:hAnsi="Arial" w:cs="Arial"/>
          <w:sz w:val="24"/>
          <w:szCs w:val="24"/>
        </w:rPr>
        <w:t xml:space="preserve">Ziedonis </w:t>
      </w:r>
      <w:proofErr w:type="spellStart"/>
      <w:r>
        <w:rPr>
          <w:rFonts w:ascii="Arial" w:eastAsia="Arial" w:hAnsi="Arial" w:cs="Arial"/>
          <w:sz w:val="24"/>
          <w:szCs w:val="24"/>
        </w:rPr>
        <w:t>Skrivļa</w:t>
      </w:r>
      <w:proofErr w:type="spellEnd"/>
      <w:r>
        <w:rPr>
          <w:rFonts w:ascii="Arial" w:eastAsia="Arial" w:hAnsi="Arial" w:cs="Arial"/>
          <w:sz w:val="24"/>
          <w:szCs w:val="24"/>
        </w:rPr>
        <w:t>, 2</w:t>
      </w:r>
      <w:r w:rsidR="00790BBA">
        <w:rPr>
          <w:rFonts w:ascii="Arial" w:eastAsia="Arial" w:hAnsi="Arial" w:cs="Arial"/>
          <w:sz w:val="24"/>
          <w:szCs w:val="24"/>
        </w:rPr>
        <w:t xml:space="preserve">6589854, </w:t>
      </w:r>
      <w:hyperlink r:id="rId11" w:history="1">
        <w:r w:rsidR="00790BBA" w:rsidRPr="0007539F">
          <w:rPr>
            <w:rStyle w:val="Hipersaite"/>
            <w:rFonts w:ascii="Arial" w:eastAsia="Arial" w:hAnsi="Arial" w:cs="Arial"/>
            <w:sz w:val="24"/>
            <w:szCs w:val="24"/>
          </w:rPr>
          <w:t>sk_ledurga@inbox.lv</w:t>
        </w:r>
      </w:hyperlink>
    </w:p>
    <w:p w:rsidR="00790BBA" w:rsidRPr="007C75EF" w:rsidRDefault="00790BBA" w:rsidP="00790BBA">
      <w:pPr>
        <w:pStyle w:val="Sarakstarindkopa"/>
        <w:widowControl w:val="0"/>
        <w:spacing w:after="0" w:line="276" w:lineRule="auto"/>
        <w:ind w:left="1080"/>
        <w:jc w:val="both"/>
        <w:rPr>
          <w:rFonts w:ascii="Arial" w:eastAsia="Arial" w:hAnsi="Arial" w:cs="Arial"/>
          <w:sz w:val="24"/>
          <w:szCs w:val="24"/>
        </w:rPr>
      </w:pPr>
    </w:p>
    <w:p w:rsidR="00342EB3" w:rsidRDefault="00342EB3" w:rsidP="00342EB3">
      <w:pPr>
        <w:widowControl w:val="0"/>
        <w:spacing w:after="0" w:line="276" w:lineRule="auto"/>
        <w:ind w:left="360"/>
        <w:jc w:val="both"/>
        <w:rPr>
          <w:rFonts w:ascii="Arial" w:eastAsia="Arial" w:hAnsi="Arial" w:cs="Arial"/>
          <w:sz w:val="24"/>
          <w:szCs w:val="24"/>
        </w:rPr>
      </w:pPr>
    </w:p>
    <w:p w:rsidR="00342EB3" w:rsidRDefault="00342EB3" w:rsidP="00342EB3">
      <w:pPr>
        <w:widowControl w:val="0"/>
        <w:spacing w:after="0" w:line="276" w:lineRule="auto"/>
        <w:ind w:left="360"/>
        <w:jc w:val="both"/>
        <w:rPr>
          <w:rFonts w:ascii="Arial" w:eastAsia="Arial" w:hAnsi="Arial" w:cs="Arial"/>
          <w:sz w:val="24"/>
          <w:szCs w:val="24"/>
        </w:rPr>
      </w:pPr>
    </w:p>
    <w:p w:rsidR="00342EB3" w:rsidRDefault="00342EB3" w:rsidP="00342EB3">
      <w:pPr>
        <w:widowControl w:val="0"/>
        <w:spacing w:after="0" w:line="276" w:lineRule="auto"/>
        <w:ind w:left="360"/>
        <w:jc w:val="both"/>
        <w:rPr>
          <w:rFonts w:ascii="Arial" w:eastAsia="Arial" w:hAnsi="Arial" w:cs="Arial"/>
          <w:sz w:val="24"/>
          <w:szCs w:val="24"/>
        </w:rPr>
      </w:pPr>
    </w:p>
    <w:sectPr w:rsidR="00342EB3" w:rsidSect="00787E1E">
      <w:headerReference w:type="default" r:id="rId12"/>
      <w:headerReference w:type="first" r:id="rId13"/>
      <w:pgSz w:w="12240" w:h="15840"/>
      <w:pgMar w:top="510" w:right="1440" w:bottom="1077" w:left="1440"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6AD" w:rsidRDefault="00BE66AD">
      <w:pPr>
        <w:spacing w:after="0" w:line="240" w:lineRule="auto"/>
      </w:pPr>
      <w:r>
        <w:separator/>
      </w:r>
    </w:p>
  </w:endnote>
  <w:endnote w:type="continuationSeparator" w:id="0">
    <w:p w:rsidR="00BE66AD" w:rsidRDefault="00BE6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6AD" w:rsidRDefault="00BE66AD">
      <w:pPr>
        <w:spacing w:after="0" w:line="240" w:lineRule="auto"/>
      </w:pPr>
      <w:r>
        <w:separator/>
      </w:r>
    </w:p>
  </w:footnote>
  <w:footnote w:type="continuationSeparator" w:id="0">
    <w:p w:rsidR="00BE66AD" w:rsidRDefault="00BE6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7C4" w:rsidRDefault="006637C4">
    <w:pPr>
      <w:pBdr>
        <w:top w:val="nil"/>
        <w:left w:val="nil"/>
        <w:bottom w:val="nil"/>
        <w:right w:val="nil"/>
        <w:between w:val="nil"/>
      </w:pBdr>
      <w:tabs>
        <w:tab w:val="center" w:pos="4680"/>
        <w:tab w:val="right" w:pos="9360"/>
      </w:tabs>
      <w:spacing w:after="0" w:line="240" w:lineRule="auto"/>
      <w:rPr>
        <w:rFonts w:ascii="Arial" w:eastAsia="Arial" w:hAnsi="Arial" w:cs="Arial"/>
        <w:b/>
        <w:color w:val="333333"/>
        <w:sz w:val="18"/>
        <w:szCs w:val="18"/>
        <w:highlight w:val="white"/>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7C4" w:rsidRDefault="00F67AFE">
    <w:pPr>
      <w:tabs>
        <w:tab w:val="center" w:pos="4680"/>
        <w:tab w:val="right" w:pos="9360"/>
      </w:tabs>
      <w:spacing w:after="0" w:line="240" w:lineRule="auto"/>
      <w:rPr>
        <w:rFonts w:ascii="Arial" w:eastAsia="Arial" w:hAnsi="Arial" w:cs="Arial"/>
        <w:b/>
        <w:color w:val="333333"/>
        <w:sz w:val="18"/>
        <w:szCs w:val="18"/>
        <w:highlight w:val="white"/>
      </w:rPr>
    </w:pPr>
    <w:r>
      <w:rPr>
        <w:rFonts w:ascii="Arial" w:eastAsia="Arial" w:hAnsi="Arial" w:cs="Arial"/>
        <w:b/>
        <w:color w:val="333333"/>
        <w:sz w:val="18"/>
        <w:szCs w:val="18"/>
        <w:highlight w:val="white"/>
      </w:rPr>
      <w:tab/>
    </w:r>
    <w:r>
      <w:rPr>
        <w:rFonts w:ascii="Arial" w:eastAsia="Arial" w:hAnsi="Arial" w:cs="Arial"/>
        <w:b/>
        <w:color w:val="333333"/>
        <w:sz w:val="18"/>
        <w:szCs w:val="18"/>
        <w:highlight w:val="white"/>
      </w:rPr>
      <w:tab/>
    </w:r>
    <w:r w:rsidR="00342EB3">
      <w:rPr>
        <w:rFonts w:ascii="Arial" w:eastAsia="Arial" w:hAnsi="Arial" w:cs="Arial"/>
        <w:b/>
        <w:color w:val="333333"/>
        <w:sz w:val="18"/>
        <w:szCs w:val="18"/>
        <w:highlight w:val="white"/>
      </w:rPr>
      <w:t xml:space="preserve">        </w:t>
    </w:r>
  </w:p>
  <w:p w:rsidR="006637C4" w:rsidRDefault="006637C4">
    <w:pPr>
      <w:tabs>
        <w:tab w:val="center" w:pos="4680"/>
        <w:tab w:val="right" w:pos="9360"/>
      </w:tabs>
      <w:spacing w:after="0" w:line="240" w:lineRule="auto"/>
      <w:rPr>
        <w:rFonts w:ascii="Arial" w:eastAsia="Arial" w:hAnsi="Arial" w:cs="Arial"/>
        <w:b/>
        <w:color w:val="333333"/>
        <w:sz w:val="18"/>
        <w:szCs w:val="18"/>
        <w:highlight w:val="whit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241F"/>
    <w:multiLevelType w:val="hybridMultilevel"/>
    <w:tmpl w:val="D02CE4E0"/>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 w15:restartNumberingAfterBreak="0">
    <w:nsid w:val="01997406"/>
    <w:multiLevelType w:val="hybridMultilevel"/>
    <w:tmpl w:val="D70EC120"/>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 w15:restartNumberingAfterBreak="0">
    <w:nsid w:val="06BD30A2"/>
    <w:multiLevelType w:val="hybridMultilevel"/>
    <w:tmpl w:val="8996B62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16613E03"/>
    <w:multiLevelType w:val="hybridMultilevel"/>
    <w:tmpl w:val="93824D06"/>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4" w15:restartNumberingAfterBreak="0">
    <w:nsid w:val="23A76835"/>
    <w:multiLevelType w:val="hybridMultilevel"/>
    <w:tmpl w:val="3176FBD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389B4CF3"/>
    <w:multiLevelType w:val="hybridMultilevel"/>
    <w:tmpl w:val="EDA80ABA"/>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6" w15:restartNumberingAfterBreak="0">
    <w:nsid w:val="4489110C"/>
    <w:multiLevelType w:val="multilevel"/>
    <w:tmpl w:val="720E1512"/>
    <w:lvl w:ilvl="0">
      <w:start w:val="1"/>
      <w:numFmt w:val="decimal"/>
      <w:lvlText w:val="%1."/>
      <w:lvlJc w:val="left"/>
      <w:pPr>
        <w:ind w:left="720" w:hanging="360"/>
      </w:pPr>
    </w:lvl>
    <w:lvl w:ilvl="1">
      <w:start w:val="1"/>
      <w:numFmt w:val="decimal"/>
      <w:lvlText w:val="%1.%2."/>
      <w:lvlJc w:val="left"/>
      <w:pPr>
        <w:ind w:left="1080" w:hanging="720"/>
      </w:pPr>
      <w:rPr>
        <w:color w:val="000000" w:themeColor="text1"/>
      </w:rPr>
    </w:lvl>
    <w:lvl w:ilvl="2">
      <w:start w:val="1"/>
      <w:numFmt w:val="bullet"/>
      <w:lvlText w:val="■"/>
      <w:lvlJc w:val="left"/>
      <w:pPr>
        <w:ind w:left="1080" w:hanging="720"/>
      </w:pPr>
    </w:lvl>
    <w:lvl w:ilvl="3">
      <w:start w:val="1"/>
      <w:numFmt w:val="decimal"/>
      <w:lvlText w:val="%1.%2.■.%4."/>
      <w:lvlJc w:val="left"/>
      <w:pPr>
        <w:ind w:left="1440" w:hanging="1080"/>
      </w:pPr>
    </w:lvl>
    <w:lvl w:ilvl="4">
      <w:start w:val="1"/>
      <w:numFmt w:val="decimal"/>
      <w:lvlText w:val="%1.%2.■.%4.%5."/>
      <w:lvlJc w:val="left"/>
      <w:pPr>
        <w:ind w:left="1440" w:hanging="1080"/>
      </w:pPr>
    </w:lvl>
    <w:lvl w:ilvl="5">
      <w:start w:val="1"/>
      <w:numFmt w:val="decimal"/>
      <w:lvlText w:val="%1.%2.■.%4.%5.%6."/>
      <w:lvlJc w:val="left"/>
      <w:pPr>
        <w:ind w:left="1800" w:hanging="1440"/>
      </w:pPr>
    </w:lvl>
    <w:lvl w:ilvl="6">
      <w:start w:val="1"/>
      <w:numFmt w:val="decimal"/>
      <w:lvlText w:val="%1.%2.■.%4.%5.%6.%7."/>
      <w:lvlJc w:val="left"/>
      <w:pPr>
        <w:ind w:left="1800" w:hanging="1440"/>
      </w:pPr>
    </w:lvl>
    <w:lvl w:ilvl="7">
      <w:start w:val="1"/>
      <w:numFmt w:val="decimal"/>
      <w:lvlText w:val="%1.%2.■.%4.%5.%6.%7.%8."/>
      <w:lvlJc w:val="left"/>
      <w:pPr>
        <w:ind w:left="2160" w:hanging="1800"/>
      </w:pPr>
    </w:lvl>
    <w:lvl w:ilvl="8">
      <w:start w:val="1"/>
      <w:numFmt w:val="decimal"/>
      <w:lvlText w:val="%1.%2.■.%4.%5.%6.%7.%8.%9."/>
      <w:lvlJc w:val="left"/>
      <w:pPr>
        <w:ind w:left="2520" w:hanging="2160"/>
      </w:pPr>
    </w:lvl>
  </w:abstractNum>
  <w:abstractNum w:abstractNumId="7" w15:restartNumberingAfterBreak="0">
    <w:nsid w:val="6CBB01A8"/>
    <w:multiLevelType w:val="multilevel"/>
    <w:tmpl w:val="9612DA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DC61BF1"/>
    <w:multiLevelType w:val="hybridMultilevel"/>
    <w:tmpl w:val="3306DF0E"/>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num w:numId="1">
    <w:abstractNumId w:val="6"/>
  </w:num>
  <w:num w:numId="2">
    <w:abstractNumId w:val="7"/>
  </w:num>
  <w:num w:numId="3">
    <w:abstractNumId w:val="0"/>
  </w:num>
  <w:num w:numId="4">
    <w:abstractNumId w:val="3"/>
  </w:num>
  <w:num w:numId="5">
    <w:abstractNumId w:val="8"/>
  </w:num>
  <w:num w:numId="6">
    <w:abstractNumId w:val="1"/>
  </w:num>
  <w:num w:numId="7">
    <w:abstractNumId w:val="5"/>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7C4"/>
    <w:rsid w:val="00055936"/>
    <w:rsid w:val="00070C92"/>
    <w:rsid w:val="00073A9A"/>
    <w:rsid w:val="00081E7F"/>
    <w:rsid w:val="00084899"/>
    <w:rsid w:val="00144387"/>
    <w:rsid w:val="00164128"/>
    <w:rsid w:val="00213031"/>
    <w:rsid w:val="00255DCE"/>
    <w:rsid w:val="00274221"/>
    <w:rsid w:val="00291124"/>
    <w:rsid w:val="002E2FB1"/>
    <w:rsid w:val="002E6C32"/>
    <w:rsid w:val="0030503A"/>
    <w:rsid w:val="0030694C"/>
    <w:rsid w:val="00313F55"/>
    <w:rsid w:val="00342744"/>
    <w:rsid w:val="00342EB3"/>
    <w:rsid w:val="00384195"/>
    <w:rsid w:val="00386C47"/>
    <w:rsid w:val="003E01EC"/>
    <w:rsid w:val="003E3A26"/>
    <w:rsid w:val="003E6E41"/>
    <w:rsid w:val="00407207"/>
    <w:rsid w:val="0042777C"/>
    <w:rsid w:val="004323B0"/>
    <w:rsid w:val="0043574C"/>
    <w:rsid w:val="00435A07"/>
    <w:rsid w:val="00485B63"/>
    <w:rsid w:val="004B1965"/>
    <w:rsid w:val="004B3DDE"/>
    <w:rsid w:val="004C1906"/>
    <w:rsid w:val="004D185F"/>
    <w:rsid w:val="004E36CA"/>
    <w:rsid w:val="00535DDA"/>
    <w:rsid w:val="005511DC"/>
    <w:rsid w:val="00595339"/>
    <w:rsid w:val="005A4E58"/>
    <w:rsid w:val="005E59A5"/>
    <w:rsid w:val="00654E3D"/>
    <w:rsid w:val="006622B8"/>
    <w:rsid w:val="006637C4"/>
    <w:rsid w:val="00683C57"/>
    <w:rsid w:val="006F003C"/>
    <w:rsid w:val="006F3A93"/>
    <w:rsid w:val="00700868"/>
    <w:rsid w:val="00724A10"/>
    <w:rsid w:val="00730DB8"/>
    <w:rsid w:val="0074616B"/>
    <w:rsid w:val="0075042A"/>
    <w:rsid w:val="00756497"/>
    <w:rsid w:val="0076061E"/>
    <w:rsid w:val="007857AC"/>
    <w:rsid w:val="00787E1E"/>
    <w:rsid w:val="00790BBA"/>
    <w:rsid w:val="007A09CC"/>
    <w:rsid w:val="007B4C42"/>
    <w:rsid w:val="007C1079"/>
    <w:rsid w:val="007C75EF"/>
    <w:rsid w:val="007D012F"/>
    <w:rsid w:val="007E0B38"/>
    <w:rsid w:val="00802200"/>
    <w:rsid w:val="0080630C"/>
    <w:rsid w:val="008343B4"/>
    <w:rsid w:val="008406ED"/>
    <w:rsid w:val="00843055"/>
    <w:rsid w:val="00846D5D"/>
    <w:rsid w:val="00850B04"/>
    <w:rsid w:val="00852FAA"/>
    <w:rsid w:val="00862CD3"/>
    <w:rsid w:val="00865FDE"/>
    <w:rsid w:val="008813BA"/>
    <w:rsid w:val="008B0202"/>
    <w:rsid w:val="008B0283"/>
    <w:rsid w:val="008D1D97"/>
    <w:rsid w:val="008F2069"/>
    <w:rsid w:val="008F3386"/>
    <w:rsid w:val="00901984"/>
    <w:rsid w:val="00910057"/>
    <w:rsid w:val="00931FDD"/>
    <w:rsid w:val="00937E3C"/>
    <w:rsid w:val="00945D03"/>
    <w:rsid w:val="00952C92"/>
    <w:rsid w:val="00981A7A"/>
    <w:rsid w:val="00984443"/>
    <w:rsid w:val="00990033"/>
    <w:rsid w:val="00995EA8"/>
    <w:rsid w:val="009A300F"/>
    <w:rsid w:val="009B53DA"/>
    <w:rsid w:val="009C784A"/>
    <w:rsid w:val="009D0D18"/>
    <w:rsid w:val="00A15182"/>
    <w:rsid w:val="00A33F75"/>
    <w:rsid w:val="00A33FF2"/>
    <w:rsid w:val="00A60B8C"/>
    <w:rsid w:val="00A83C18"/>
    <w:rsid w:val="00AA4F0B"/>
    <w:rsid w:val="00AC22E8"/>
    <w:rsid w:val="00AE2757"/>
    <w:rsid w:val="00B04869"/>
    <w:rsid w:val="00B05C11"/>
    <w:rsid w:val="00B36903"/>
    <w:rsid w:val="00B41E06"/>
    <w:rsid w:val="00B84423"/>
    <w:rsid w:val="00BB5B3B"/>
    <w:rsid w:val="00BD5A21"/>
    <w:rsid w:val="00BE66AD"/>
    <w:rsid w:val="00BF7916"/>
    <w:rsid w:val="00C01EFF"/>
    <w:rsid w:val="00C21E19"/>
    <w:rsid w:val="00C37002"/>
    <w:rsid w:val="00C47849"/>
    <w:rsid w:val="00C51BD0"/>
    <w:rsid w:val="00C6240A"/>
    <w:rsid w:val="00C65CC7"/>
    <w:rsid w:val="00C85BD2"/>
    <w:rsid w:val="00C921BC"/>
    <w:rsid w:val="00CA2DEE"/>
    <w:rsid w:val="00CA469C"/>
    <w:rsid w:val="00CC21FB"/>
    <w:rsid w:val="00CC666E"/>
    <w:rsid w:val="00CE7E0E"/>
    <w:rsid w:val="00D059A3"/>
    <w:rsid w:val="00D164A0"/>
    <w:rsid w:val="00D2548A"/>
    <w:rsid w:val="00D311BB"/>
    <w:rsid w:val="00D37378"/>
    <w:rsid w:val="00D4137A"/>
    <w:rsid w:val="00D556FA"/>
    <w:rsid w:val="00D665C2"/>
    <w:rsid w:val="00D70C94"/>
    <w:rsid w:val="00D721DA"/>
    <w:rsid w:val="00D86441"/>
    <w:rsid w:val="00D950DA"/>
    <w:rsid w:val="00DB60BA"/>
    <w:rsid w:val="00DF072A"/>
    <w:rsid w:val="00DF4594"/>
    <w:rsid w:val="00DF527C"/>
    <w:rsid w:val="00DF77C1"/>
    <w:rsid w:val="00E24CFF"/>
    <w:rsid w:val="00E33BE4"/>
    <w:rsid w:val="00E558CD"/>
    <w:rsid w:val="00E67116"/>
    <w:rsid w:val="00E6782A"/>
    <w:rsid w:val="00E81DAC"/>
    <w:rsid w:val="00EA799A"/>
    <w:rsid w:val="00EE32EC"/>
    <w:rsid w:val="00EF0C1B"/>
    <w:rsid w:val="00F4335B"/>
    <w:rsid w:val="00F50C30"/>
    <w:rsid w:val="00F60478"/>
    <w:rsid w:val="00F67AFE"/>
    <w:rsid w:val="00F90129"/>
    <w:rsid w:val="00FB032C"/>
    <w:rsid w:val="00FB3D95"/>
    <w:rsid w:val="00FC0889"/>
    <w:rsid w:val="00FC0C6E"/>
    <w:rsid w:val="00FE33A9"/>
    <w:rsid w:val="00FE50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709DA"/>
  <w15:docId w15:val="{1D735553-9E98-4DB1-8327-122321361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style>
  <w:style w:type="paragraph" w:styleId="Virsraksts1">
    <w:name w:val="heading 1"/>
    <w:basedOn w:val="Parasts"/>
    <w:next w:val="Parasts"/>
    <w:pPr>
      <w:keepNext/>
      <w:keepLines/>
      <w:spacing w:before="480" w:after="120"/>
      <w:outlineLvl w:val="0"/>
    </w:pPr>
    <w:rPr>
      <w:b/>
      <w:sz w:val="48"/>
      <w:szCs w:val="48"/>
    </w:rPr>
  </w:style>
  <w:style w:type="paragraph" w:styleId="Virsraksts2">
    <w:name w:val="heading 2"/>
    <w:basedOn w:val="Parasts"/>
    <w:next w:val="Parasts"/>
    <w:pPr>
      <w:keepNext/>
      <w:keepLines/>
      <w:spacing w:before="360" w:after="80"/>
      <w:outlineLvl w:val="1"/>
    </w:pPr>
    <w:rPr>
      <w:b/>
      <w:sz w:val="36"/>
      <w:szCs w:val="36"/>
    </w:rPr>
  </w:style>
  <w:style w:type="paragraph" w:styleId="Virsraksts3">
    <w:name w:val="heading 3"/>
    <w:basedOn w:val="Parasts"/>
    <w:next w:val="Parasts"/>
    <w:pPr>
      <w:keepNext/>
      <w:keepLines/>
      <w:spacing w:before="280" w:after="80"/>
      <w:outlineLvl w:val="2"/>
    </w:pPr>
    <w:rPr>
      <w:b/>
      <w:sz w:val="28"/>
      <w:szCs w:val="28"/>
    </w:rPr>
  </w:style>
  <w:style w:type="paragraph" w:styleId="Virsraksts4">
    <w:name w:val="heading 4"/>
    <w:basedOn w:val="Parasts"/>
    <w:next w:val="Parasts"/>
    <w:pPr>
      <w:keepNext/>
      <w:keepLines/>
      <w:spacing w:before="240" w:after="40"/>
      <w:outlineLvl w:val="3"/>
    </w:pPr>
    <w:rPr>
      <w:b/>
      <w:sz w:val="24"/>
      <w:szCs w:val="24"/>
    </w:rPr>
  </w:style>
  <w:style w:type="paragraph" w:styleId="Virsraksts5">
    <w:name w:val="heading 5"/>
    <w:basedOn w:val="Parasts"/>
    <w:next w:val="Parasts"/>
    <w:pPr>
      <w:keepNext/>
      <w:keepLines/>
      <w:spacing w:before="220" w:after="40"/>
      <w:outlineLvl w:val="4"/>
    </w:pPr>
    <w:rPr>
      <w:b/>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pPr>
      <w:keepNext/>
      <w:keepLines/>
      <w:spacing w:before="480" w:after="120"/>
    </w:pPr>
    <w:rPr>
      <w:b/>
      <w:sz w:val="72"/>
      <w:szCs w:val="72"/>
    </w:r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paragraph" w:styleId="Galvene">
    <w:name w:val="header"/>
    <w:basedOn w:val="Parasts"/>
    <w:link w:val="GalveneRakstz"/>
    <w:uiPriority w:val="99"/>
    <w:unhideWhenUsed/>
    <w:rsid w:val="00C51BD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51BD0"/>
  </w:style>
  <w:style w:type="paragraph" w:styleId="Kjene">
    <w:name w:val="footer"/>
    <w:basedOn w:val="Parasts"/>
    <w:link w:val="KjeneRakstz"/>
    <w:uiPriority w:val="99"/>
    <w:unhideWhenUsed/>
    <w:rsid w:val="00C51BD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51BD0"/>
  </w:style>
  <w:style w:type="paragraph" w:styleId="Sarakstarindkopa">
    <w:name w:val="List Paragraph"/>
    <w:basedOn w:val="Parasts"/>
    <w:uiPriority w:val="34"/>
    <w:qFormat/>
    <w:rsid w:val="006F003C"/>
    <w:pPr>
      <w:ind w:left="720"/>
      <w:contextualSpacing/>
    </w:pPr>
  </w:style>
  <w:style w:type="paragraph" w:styleId="Paraststmeklis">
    <w:name w:val="Normal (Web)"/>
    <w:basedOn w:val="Parasts"/>
    <w:uiPriority w:val="99"/>
    <w:semiHidden/>
    <w:unhideWhenUsed/>
    <w:rsid w:val="004D185F"/>
    <w:pPr>
      <w:spacing w:before="100" w:beforeAutospacing="1" w:after="100" w:afterAutospacing="1" w:line="240" w:lineRule="auto"/>
    </w:pPr>
    <w:rPr>
      <w:rFonts w:ascii="Times New Roman" w:eastAsia="Times New Roman" w:hAnsi="Times New Roman" w:cs="Times New Roman"/>
      <w:sz w:val="24"/>
      <w:szCs w:val="24"/>
    </w:rPr>
  </w:style>
  <w:style w:type="character" w:styleId="Hipersaite">
    <w:name w:val="Hyperlink"/>
    <w:basedOn w:val="Noklusjumarindkopasfonts"/>
    <w:uiPriority w:val="99"/>
    <w:unhideWhenUsed/>
    <w:rsid w:val="007C75EF"/>
    <w:rPr>
      <w:color w:val="0000FF" w:themeColor="hyperlink"/>
      <w:u w:val="single"/>
    </w:rPr>
  </w:style>
  <w:style w:type="character" w:styleId="Izteiksmgs">
    <w:name w:val="Strong"/>
    <w:basedOn w:val="Noklusjumarindkopasfonts"/>
    <w:uiPriority w:val="22"/>
    <w:qFormat/>
    <w:rsid w:val="004277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36835">
      <w:bodyDiv w:val="1"/>
      <w:marLeft w:val="0"/>
      <w:marRight w:val="0"/>
      <w:marTop w:val="0"/>
      <w:marBottom w:val="0"/>
      <w:divBdr>
        <w:top w:val="none" w:sz="0" w:space="0" w:color="auto"/>
        <w:left w:val="none" w:sz="0" w:space="0" w:color="auto"/>
        <w:bottom w:val="none" w:sz="0" w:space="0" w:color="auto"/>
        <w:right w:val="none" w:sz="0" w:space="0" w:color="auto"/>
      </w:divBdr>
    </w:div>
    <w:div w:id="922566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_ledurga@inbox.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udolfs.sadrins@inbox.lv"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A9CB2-9A40-4D51-BA89-AE4C1D40E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2439</TotalTime>
  <Pages>4</Pages>
  <Words>3677</Words>
  <Characters>2097</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143</cp:revision>
  <dcterms:created xsi:type="dcterms:W3CDTF">2023-11-16T09:25:00Z</dcterms:created>
  <dcterms:modified xsi:type="dcterms:W3CDTF">2025-05-22T07:12:00Z</dcterms:modified>
</cp:coreProperties>
</file>